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825397893"/>
        <w:docPartObj>
          <w:docPartGallery w:val="Cover Pages"/>
          <w:docPartUnique/>
        </w:docPartObj>
      </w:sdtPr>
      <w:sdtEndPr>
        <w:rPr>
          <w:color w:val="538135" w:themeColor="accent6" w:themeShade="BF"/>
        </w:rPr>
      </w:sdtEndPr>
      <w:sdtContent>
        <w:p w14:paraId="679499D3" w14:textId="24BE84A4" w:rsidR="00B54DF0" w:rsidRDefault="00AE1C54" w:rsidP="002D22B4">
          <w:pPr>
            <w:jc w:val="both"/>
            <w:rPr>
              <w:rFonts w:ascii="Arial" w:hAnsi="Arial" w:cs="Arial"/>
              <w:b/>
              <w:bCs/>
              <w:color w:val="538135" w:themeColor="accent6" w:themeShade="BF"/>
              <w:sz w:val="24"/>
              <w:szCs w:val="24"/>
            </w:rPr>
          </w:pPr>
          <w:r w:rsidRPr="00AE1C54">
            <w:rPr>
              <w:rFonts w:ascii="Arial" w:hAnsi="Arial" w:cs="Arial"/>
              <w:b/>
              <w:bCs/>
              <w:noProof/>
              <w:color w:val="7030A0"/>
              <w:sz w:val="20"/>
              <w:szCs w:val="20"/>
            </w:rPr>
            <mc:AlternateContent>
              <mc:Choice Requires="wpg">
                <w:drawing>
                  <wp:anchor distT="0" distB="0" distL="114300" distR="114300" simplePos="0" relativeHeight="251661312" behindDoc="0" locked="0" layoutInCell="1" allowOverlap="1" wp14:anchorId="645DBDF2" wp14:editId="2DF417BB">
                    <wp:simplePos x="0" y="0"/>
                    <wp:positionH relativeFrom="margin">
                      <wp:posOffset>-520700</wp:posOffset>
                    </wp:positionH>
                    <wp:positionV relativeFrom="paragraph">
                      <wp:posOffset>-514350</wp:posOffset>
                    </wp:positionV>
                    <wp:extent cx="7042150" cy="514350"/>
                    <wp:effectExtent l="0" t="0" r="6350" b="0"/>
                    <wp:wrapNone/>
                    <wp:docPr id="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42150" cy="514350"/>
                              <a:chOff x="-896" y="797"/>
                              <a:chExt cx="13223" cy="1829"/>
                            </a:xfrm>
                          </wpg:grpSpPr>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896" y="1060"/>
                                <a:ext cx="3334" cy="1328"/>
                              </a:xfrm>
                              <a:prstGeom prst="rect">
                                <a:avLst/>
                              </a:prstGeom>
                              <a:noFill/>
                              <a:ln>
                                <a:noFill/>
                              </a:ln>
                            </pic:spPr>
                          </pic:pic>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9428" y="1133"/>
                                <a:ext cx="2899" cy="980"/>
                              </a:xfrm>
                              <a:prstGeom prst="rect">
                                <a:avLst/>
                              </a:prstGeom>
                              <a:noFill/>
                              <a:ln>
                                <a:noFill/>
                              </a:ln>
                            </pic:spPr>
                          </pic:pic>
                          <pic:pic xmlns:pic="http://schemas.openxmlformats.org/drawingml/2006/picture">
                            <pic:nvPicPr>
                              <pic:cNvPr id="6" name="Picture 3" descr="KAIF LOGO-01"/>
                              <pic:cNvPicPr>
                                <a:picLocks noChangeAspect="1"/>
                              </pic:cNvPicPr>
                            </pic:nvPicPr>
                            <pic:blipFill>
                              <a:blip r:embed="rId10"/>
                              <a:srcRect/>
                              <a:stretch>
                                <a:fillRect/>
                              </a:stretch>
                            </pic:blipFill>
                            <pic:spPr bwMode="auto">
                              <a:xfrm>
                                <a:off x="6276" y="921"/>
                                <a:ext cx="1739" cy="1705"/>
                              </a:xfrm>
                              <a:prstGeom prst="rect">
                                <a:avLst/>
                              </a:prstGeom>
                              <a:noFill/>
                              <a:ln>
                                <a:noFill/>
                              </a:ln>
                            </pic:spPr>
                          </pic:pic>
                          <pic:pic xmlns:pic="http://schemas.openxmlformats.org/drawingml/2006/picture">
                            <pic:nvPicPr>
                              <pic:cNvPr id="8" name="Picture 4" descr="فاعل خير"/>
                              <pic:cNvPicPr>
                                <a:picLocks noChangeAspect="1"/>
                              </pic:cNvPicPr>
                            </pic:nvPicPr>
                            <pic:blipFill>
                              <a:blip r:embed="rId11"/>
                              <a:srcRect/>
                              <a:stretch>
                                <a:fillRect/>
                              </a:stretch>
                            </pic:blipFill>
                            <pic:spPr bwMode="auto">
                              <a:xfrm>
                                <a:off x="3507" y="797"/>
                                <a:ext cx="1704" cy="1619"/>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08C7179" id="Group 5" o:spid="_x0000_s1026" style="position:absolute;margin-left:-41pt;margin-top:-40.5pt;width:554.5pt;height:40.5pt;z-index:251661312;mso-position-horizontal-relative:margin" coordorigin="-896,797" coordsize="13223,182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896;top:1060;width:3334;height:1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">
                      <v:imagedata r:id="rId12" o:title="Muslim AID_Logo"/>
                    </v:shape>
                    <v:shape id="Picture 2" o:spid="_x0000_s1028" type="#_x0000_t75" style="position:absolute;left:9428;top:1133;width:2899;height: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">
                      <v:imagedata r:id="rId13" o:title="IsDB _ EN _ logo _ primary _ colour _ 1"/>
                    </v:shape>
                    <v:shape id="Picture 3" o:spid="_x0000_s1029" type="#_x0000_t75" alt="KAIF LOGO-01" style="position:absolute;left:6276;top:921;width:1739;height:1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">
                      <v:imagedata r:id="rId14" o:title="KAIF LOGO-01"/>
                    </v:shape>
                    <v:shape id="Picture 4" o:spid="_x0000_s1030" type="#_x0000_t75" alt="فاعل خير" style="position:absolute;left:3507;top:797;width:1704;height:1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">
                      <v:imagedata r:id="rId15" o:title="فاعل خير"/>
                    </v:shape>
                    <w10:wrap anchorx="margin"/>
                  </v:group>
                </w:pict>
              </mc:Fallback>
            </mc:AlternateContent>
          </w:r>
        </w:p>
        <w:p w14:paraId="45C3014A" w14:textId="0C37F153" w:rsidR="00AB593A" w:rsidRPr="002F4AA8" w:rsidRDefault="002F4AA8" w:rsidP="008B5E25">
          <w:pPr>
            <w:jc w:val="center"/>
            <w:rPr>
              <w:rFonts w:ascii="Arial" w:hAnsi="Arial" w:cs="Arial"/>
              <w:b/>
              <w:bCs/>
              <w:color w:val="002060"/>
              <w:sz w:val="32"/>
              <w:szCs w:val="32"/>
            </w:rPr>
          </w:pPr>
          <w:r w:rsidRPr="002F4AA8">
            <w:rPr>
              <w:rFonts w:ascii="Arial" w:hAnsi="Arial" w:cs="Arial"/>
              <w:b/>
              <w:bCs/>
              <w:color w:val="002060"/>
              <w:sz w:val="32"/>
              <w:szCs w:val="32"/>
            </w:rPr>
            <w:t>Terms of Reference</w:t>
          </w:r>
        </w:p>
        <w:p w14:paraId="4D3E22C9" w14:textId="10708A69" w:rsidR="00571657" w:rsidRPr="00571657" w:rsidRDefault="00B54DF0" w:rsidP="002D22B4">
          <w:pPr>
            <w:jc w:val="both"/>
            <w:rPr>
              <w:rFonts w:ascii="Arial" w:hAnsi="Arial" w:cs="Arial"/>
              <w:b/>
              <w:bCs/>
              <w:color w:val="538135" w:themeColor="accent6" w:themeShade="BF"/>
              <w:sz w:val="24"/>
              <w:szCs w:val="24"/>
            </w:rPr>
          </w:pPr>
          <w:r w:rsidRPr="00AE1C54">
            <w:rPr>
              <w:rFonts w:ascii="Arial" w:hAnsi="Arial" w:cs="Arial"/>
              <w:noProof/>
            </w:rPr>
            <mc:AlternateContent>
              <mc:Choice Requires="wps">
                <w:drawing>
                  <wp:anchor distT="0" distB="0" distL="114300" distR="114300" simplePos="0" relativeHeight="251659264" behindDoc="0" locked="0" layoutInCell="1" allowOverlap="1" wp14:anchorId="4F84A651" wp14:editId="45DF9944">
                    <wp:simplePos x="0" y="0"/>
                    <wp:positionH relativeFrom="page">
                      <wp:posOffset>184150</wp:posOffset>
                    </wp:positionH>
                    <wp:positionV relativeFrom="page">
                      <wp:posOffset>1752600</wp:posOffset>
                    </wp:positionV>
                    <wp:extent cx="7359650" cy="7632700"/>
                    <wp:effectExtent l="0" t="0" r="0" b="6350"/>
                    <wp:wrapThrough wrapText="bothSides">
                      <wp:wrapPolygon edited="0">
                        <wp:start x="0" y="0"/>
                        <wp:lineTo x="0" y="21564"/>
                        <wp:lineTo x="21525" y="21564"/>
                        <wp:lineTo x="21525" y="0"/>
                        <wp:lineTo x="0" y="0"/>
                      </wp:wrapPolygon>
                    </wp:wrapThrough>
                    <wp:docPr id="138" name="Text Box 138"/>
                    <wp:cNvGraphicFramePr/>
                    <a:graphic xmlns:a="http://schemas.openxmlformats.org/drawingml/2006/main">
                      <a:graphicData uri="http://schemas.microsoft.com/office/word/2010/wordprocessingShape">
                        <wps:wsp>
                          <wps:cNvSpPr txBox="1"/>
                          <wps:spPr>
                            <a:xfrm>
                              <a:off x="0" y="0"/>
                              <a:ext cx="7359650" cy="7632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55"/>
                                  <w:gridCol w:w="5640"/>
                                </w:tblGrid>
                                <w:tr w:rsidR="00084042" w14:paraId="09895D3A" w14:textId="77777777">
                                  <w:trPr>
                                    <w:jc w:val="center"/>
                                  </w:trPr>
                                  <w:tc>
                                    <w:tcPr>
                                      <w:tcW w:w="2568" w:type="pct"/>
                                      <w:vAlign w:val="center"/>
                                    </w:tcPr>
                                    <w:p w14:paraId="5B01AB1B" w14:textId="518C8A59" w:rsidR="00D525EE" w:rsidRDefault="0046043D">
                                      <w:pPr>
                                        <w:jc w:val="right"/>
                                      </w:pPr>
                                      <w:r w:rsidRPr="0046043D">
                                        <w:rPr>
                                          <w:noProof/>
                                        </w:rPr>
                                        <w:drawing>
                                          <wp:inline distT="0" distB="0" distL="0" distR="0" wp14:anchorId="705F4C0F" wp14:editId="777844ED">
                                            <wp:extent cx="3098800" cy="2959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8800" cy="2959100"/>
                                                    </a:xfrm>
                                                    <a:prstGeom prst="rect">
                                                      <a:avLst/>
                                                    </a:prstGeom>
                                                    <a:noFill/>
                                                    <a:ln>
                                                      <a:noFill/>
                                                    </a:ln>
                                                  </pic:spPr>
                                                </pic:pic>
                                              </a:graphicData>
                                            </a:graphic>
                                          </wp:inline>
                                        </w:drawing>
                                      </w:r>
                                    </w:p>
                                    <w:sdt>
                                      <w:sdtPr>
                                        <w:rPr>
                                          <w:rFonts w:ascii="Arial Rounded MT Bold" w:hAnsi="Arial Rounded MT Bold"/>
                                          <w:b/>
                                          <w:sz w:val="26"/>
                                          <w:szCs w:val="26"/>
                                        </w:rPr>
                                        <w:alias w:val="Title"/>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6A0E04F2" w14:textId="4D70C0E1" w:rsidR="00D525EE" w:rsidRDefault="0046043D" w:rsidP="002001D9">
                                          <w:pPr>
                                            <w:pStyle w:val="NoSpacing"/>
                                            <w:spacing w:line="312" w:lineRule="auto"/>
                                            <w:jc w:val="both"/>
                                            <w:rPr>
                                              <w:caps/>
                                              <w:color w:val="191919" w:themeColor="text1" w:themeTint="E6"/>
                                              <w:sz w:val="72"/>
                                              <w:szCs w:val="72"/>
                                            </w:rPr>
                                          </w:pPr>
                                          <w:r w:rsidRPr="00C71116">
                                            <w:rPr>
                                              <w:rFonts w:ascii="Arial Rounded MT Bold" w:hAnsi="Arial Rounded MT Bold"/>
                                              <w:b/>
                                              <w:sz w:val="26"/>
                                              <w:szCs w:val="26"/>
                                            </w:rPr>
                                            <w:t xml:space="preserve">Terms of Reference </w:t>
                                          </w:r>
                                          <w:r w:rsidR="00C71116">
                                            <w:rPr>
                                              <w:rFonts w:ascii="Arial Rounded MT Bold" w:hAnsi="Arial Rounded MT Bold"/>
                                              <w:b/>
                                              <w:sz w:val="26"/>
                                              <w:szCs w:val="26"/>
                                            </w:rPr>
                                            <w:t>(</w:t>
                                          </w:r>
                                          <w:proofErr w:type="spellStart"/>
                                          <w:r w:rsidR="00C71116">
                                            <w:rPr>
                                              <w:rFonts w:ascii="Arial Rounded MT Bold" w:hAnsi="Arial Rounded MT Bold"/>
                                              <w:b/>
                                              <w:sz w:val="26"/>
                                              <w:szCs w:val="26"/>
                                            </w:rPr>
                                            <w:t>ToR</w:t>
                                          </w:r>
                                          <w:proofErr w:type="spellEnd"/>
                                          <w:r w:rsidR="00C71116">
                                            <w:rPr>
                                              <w:rFonts w:ascii="Arial Rounded MT Bold" w:hAnsi="Arial Rounded MT Bold"/>
                                              <w:b/>
                                              <w:sz w:val="26"/>
                                              <w:szCs w:val="26"/>
                                            </w:rPr>
                                            <w:t xml:space="preserve">) </w:t>
                                          </w:r>
                                          <w:r w:rsidRPr="00C71116">
                                            <w:rPr>
                                              <w:rFonts w:ascii="Arial Rounded MT Bold" w:hAnsi="Arial Rounded MT Bold"/>
                                              <w:b/>
                                              <w:sz w:val="26"/>
                                              <w:szCs w:val="26"/>
                                            </w:rPr>
                                            <w:t xml:space="preserve">for </w:t>
                                          </w:r>
                                          <w:r w:rsidR="00C71116">
                                            <w:rPr>
                                              <w:rFonts w:ascii="Arial Rounded MT Bold" w:hAnsi="Arial Rounded MT Bold"/>
                                              <w:b/>
                                              <w:sz w:val="26"/>
                                              <w:szCs w:val="26"/>
                                            </w:rPr>
                                            <w:t xml:space="preserve">the </w:t>
                                          </w:r>
                                          <w:r w:rsidRPr="00C71116">
                                            <w:rPr>
                                              <w:rFonts w:ascii="Arial Rounded MT Bold" w:hAnsi="Arial Rounded MT Bold"/>
                                              <w:b/>
                                              <w:sz w:val="26"/>
                                              <w:szCs w:val="26"/>
                                            </w:rPr>
                                            <w:t xml:space="preserve">Selection of Service Provider (SP) </w:t>
                                          </w:r>
                                          <w:r w:rsidR="00B93D7A" w:rsidRPr="00C71116">
                                            <w:rPr>
                                              <w:rFonts w:ascii="Arial Rounded MT Bold" w:hAnsi="Arial Rounded MT Bold"/>
                                              <w:b/>
                                              <w:sz w:val="26"/>
                                              <w:szCs w:val="26"/>
                                            </w:rPr>
                                            <w:t xml:space="preserve">to conduct Summative </w:t>
                                          </w:r>
                                          <w:r w:rsidRPr="00C71116">
                                            <w:rPr>
                                              <w:rFonts w:ascii="Arial Rounded MT Bold" w:hAnsi="Arial Rounded MT Bold"/>
                                              <w:b/>
                                              <w:sz w:val="26"/>
                                              <w:szCs w:val="26"/>
                                            </w:rPr>
                                            <w:t xml:space="preserve">Assessment under </w:t>
                                          </w:r>
                                          <w:r w:rsidR="00B93D7A" w:rsidRPr="00C71116">
                                            <w:rPr>
                                              <w:rFonts w:ascii="Arial Rounded MT Bold" w:hAnsi="Arial Rounded MT Bold"/>
                                              <w:b/>
                                              <w:sz w:val="26"/>
                                              <w:szCs w:val="26"/>
                                            </w:rPr>
                                            <w:t xml:space="preserve">the </w:t>
                                          </w:r>
                                          <w:proofErr w:type="spellStart"/>
                                          <w:r w:rsidRPr="00C71116">
                                            <w:rPr>
                                              <w:rFonts w:ascii="Arial Rounded MT Bold" w:hAnsi="Arial Rounded MT Bold"/>
                                              <w:b/>
                                              <w:sz w:val="26"/>
                                              <w:szCs w:val="26"/>
                                            </w:rPr>
                                            <w:t>IsDB</w:t>
                                          </w:r>
                                          <w:proofErr w:type="spellEnd"/>
                                          <w:r w:rsidRPr="00C71116">
                                            <w:rPr>
                                              <w:rFonts w:ascii="Arial Rounded MT Bold" w:hAnsi="Arial Rounded MT Bold"/>
                                              <w:b/>
                                              <w:sz w:val="26"/>
                                              <w:szCs w:val="26"/>
                                            </w:rPr>
                                            <w:t xml:space="preserve"> Project</w:t>
                                          </w:r>
                                          <w:r w:rsidR="00B93D7A" w:rsidRPr="00C71116">
                                            <w:rPr>
                                              <w:rFonts w:ascii="Arial Rounded MT Bold" w:hAnsi="Arial Rounded MT Bold"/>
                                              <w:b/>
                                              <w:sz w:val="26"/>
                                              <w:szCs w:val="26"/>
                                            </w:rPr>
                                            <w:t xml:space="preserve"> at MAIT Mirpur</w:t>
                                          </w:r>
                                          <w:r w:rsidR="002001D9">
                                            <w:rPr>
                                              <w:rFonts w:ascii="Arial Rounded MT Bold" w:hAnsi="Arial Rounded MT Bold"/>
                                              <w:b/>
                                              <w:sz w:val="26"/>
                                              <w:szCs w:val="26"/>
                                            </w:rPr>
                                            <w:t>, Dhaka</w:t>
                                          </w:r>
                                          <w:r w:rsidR="00744849">
                                            <w:rPr>
                                              <w:rFonts w:ascii="Arial Rounded MT Bold" w:hAnsi="Arial Rounded MT Bold"/>
                                              <w:b/>
                                              <w:sz w:val="26"/>
                                              <w:szCs w:val="26"/>
                                            </w:rPr>
                                            <w:t>.</w:t>
                                          </w:r>
                                        </w:p>
                                      </w:sdtContent>
                                    </w:sdt>
                                    <w:p w14:paraId="36E0A576" w14:textId="11ED9E4B" w:rsidR="00D525EE" w:rsidRDefault="00D525EE">
                                      <w:pPr>
                                        <w:jc w:val="right"/>
                                        <w:rPr>
                                          <w:sz w:val="24"/>
                                          <w:szCs w:val="24"/>
                                        </w:rPr>
                                      </w:pPr>
                                    </w:p>
                                  </w:tc>
                                  <w:tc>
                                    <w:tcPr>
                                      <w:tcW w:w="2432" w:type="pct"/>
                                      <w:vAlign w:val="center"/>
                                    </w:tcPr>
                                    <w:p w14:paraId="633868C5" w14:textId="1D1E686D" w:rsidR="00D525EE" w:rsidRPr="00CB49CA" w:rsidRDefault="00D525EE">
                                      <w:pPr>
                                        <w:pStyle w:val="NoSpacing"/>
                                        <w:rPr>
                                          <w:caps/>
                                          <w:color w:val="ED7D31" w:themeColor="accent2"/>
                                          <w:sz w:val="26"/>
                                          <w:szCs w:val="26"/>
                                        </w:rPr>
                                      </w:pPr>
                                    </w:p>
                                    <w:p w14:paraId="44C6B172" w14:textId="460D3A0E" w:rsidR="00084042" w:rsidRDefault="008753A8" w:rsidP="00BD193F">
                                      <w:pPr>
                                        <w:pStyle w:val="NoSpacing"/>
                                        <w:jc w:val="both"/>
                                        <w:rPr>
                                          <w:rFonts w:ascii="Arial Narrow" w:hAnsi="Arial Narrow"/>
                                          <w:sz w:val="20"/>
                                          <w:szCs w:val="20"/>
                                        </w:rPr>
                                      </w:pPr>
                                      <w:r w:rsidRPr="00CB49CA">
                                        <w:rPr>
                                          <w:rFonts w:ascii="Arial Narrow" w:hAnsi="Arial Narrow"/>
                                          <w:sz w:val="20"/>
                                          <w:szCs w:val="20"/>
                                        </w:rPr>
                                        <w:t xml:space="preserve">This </w:t>
                                      </w:r>
                                      <w:r w:rsidRPr="00CB49CA">
                                        <w:rPr>
                                          <w:rFonts w:ascii="Arial Narrow" w:hAnsi="Arial Narrow"/>
                                          <w:b/>
                                          <w:bCs/>
                                          <w:sz w:val="20"/>
                                          <w:szCs w:val="20"/>
                                        </w:rPr>
                                        <w:t>Terms of Reference</w:t>
                                      </w:r>
                                      <w:r w:rsidRPr="00CB49CA">
                                        <w:rPr>
                                          <w:rFonts w:ascii="Arial Narrow" w:hAnsi="Arial Narrow"/>
                                          <w:sz w:val="20"/>
                                          <w:szCs w:val="20"/>
                                        </w:rPr>
                                        <w:t xml:space="preserve"> (</w:t>
                                      </w:r>
                                      <w:proofErr w:type="spellStart"/>
                                      <w:r w:rsidRPr="00CB49CA">
                                        <w:rPr>
                                          <w:rFonts w:ascii="Arial Narrow" w:hAnsi="Arial Narrow"/>
                                          <w:sz w:val="20"/>
                                          <w:szCs w:val="20"/>
                                        </w:rPr>
                                        <w:t>ToR</w:t>
                                      </w:r>
                                      <w:proofErr w:type="spellEnd"/>
                                      <w:r w:rsidRPr="00CB49CA">
                                        <w:rPr>
                                          <w:rFonts w:ascii="Arial Narrow" w:hAnsi="Arial Narrow"/>
                                          <w:sz w:val="20"/>
                                          <w:szCs w:val="20"/>
                                        </w:rPr>
                                        <w:t xml:space="preserve">) outlines the requirements for selecting a qualified Service Provider (SP) to conduct an assessment under the </w:t>
                                      </w:r>
                                      <w:r w:rsidR="00CB3FB4" w:rsidRPr="00CB3FB4">
                                        <w:rPr>
                                          <w:rFonts w:ascii="Arial Narrow" w:hAnsi="Arial Narrow"/>
                                          <w:b/>
                                          <w:bCs/>
                                          <w:sz w:val="20"/>
                                          <w:szCs w:val="20"/>
                                        </w:rPr>
                                        <w:t>KAAP</w:t>
                                      </w:r>
                                      <w:r w:rsidR="00CB3FB4">
                                        <w:rPr>
                                          <w:rFonts w:ascii="Arial Narrow" w:hAnsi="Arial Narrow"/>
                                          <w:sz w:val="20"/>
                                          <w:szCs w:val="20"/>
                                        </w:rPr>
                                        <w:t xml:space="preserve"> project </w:t>
                                      </w:r>
                                      <w:r w:rsidR="00CB3FB4" w:rsidRPr="00CB3FB4">
                                        <w:rPr>
                                          <w:rFonts w:ascii="Arial Narrow" w:hAnsi="Arial Narrow"/>
                                          <w:sz w:val="20"/>
                                          <w:szCs w:val="20"/>
                                        </w:rPr>
                                        <w:t xml:space="preserve">for </w:t>
                                      </w:r>
                                      <w:r w:rsidR="00CB3FB4">
                                        <w:rPr>
                                          <w:rFonts w:ascii="Arial Narrow" w:hAnsi="Arial Narrow"/>
                                          <w:sz w:val="20"/>
                                          <w:szCs w:val="20"/>
                                        </w:rPr>
                                        <w:t>“</w:t>
                                      </w:r>
                                      <w:r w:rsidR="00CB3FB4" w:rsidRPr="00CB3FB4">
                                        <w:rPr>
                                          <w:rFonts w:ascii="Arial Narrow" w:hAnsi="Arial Narrow"/>
                                          <w:b/>
                                          <w:bCs/>
                                          <w:sz w:val="20"/>
                                          <w:szCs w:val="20"/>
                                        </w:rPr>
                                        <w:t>Integrated Rehabilitation Program for Poor Slum Dwellers in Mirpur and Mohammadpur in Dhaka City and Saidpur in Nilphamari District for Technical and Vocational Education and Training (TVET) in Bangladesh</w:t>
                                      </w:r>
                                      <w:r w:rsidR="00CC311B">
                                        <w:rPr>
                                          <w:rFonts w:ascii="Arial Narrow" w:hAnsi="Arial Narrow"/>
                                          <w:b/>
                                          <w:bCs/>
                                          <w:sz w:val="20"/>
                                          <w:szCs w:val="20"/>
                                        </w:rPr>
                                        <w:t xml:space="preserve">, </w:t>
                                      </w:r>
                                      <w:r w:rsidRPr="00CB49CA">
                                        <w:rPr>
                                          <w:rFonts w:ascii="Arial Narrow" w:hAnsi="Arial Narrow"/>
                                          <w:b/>
                                          <w:bCs/>
                                          <w:sz w:val="20"/>
                                          <w:szCs w:val="20"/>
                                        </w:rPr>
                                        <w:t>Islamic Development Bank</w:t>
                                      </w:r>
                                      <w:r w:rsidRPr="00CB49CA">
                                        <w:rPr>
                                          <w:rFonts w:ascii="Arial Narrow" w:hAnsi="Arial Narrow"/>
                                          <w:sz w:val="20"/>
                                          <w:szCs w:val="20"/>
                                        </w:rPr>
                                        <w:t xml:space="preserve"> (</w:t>
                                      </w:r>
                                      <w:proofErr w:type="spellStart"/>
                                      <w:r w:rsidRPr="00CB49CA">
                                        <w:rPr>
                                          <w:rFonts w:ascii="Arial Narrow" w:hAnsi="Arial Narrow"/>
                                          <w:sz w:val="20"/>
                                          <w:szCs w:val="20"/>
                                        </w:rPr>
                                        <w:t>IsDB</w:t>
                                      </w:r>
                                      <w:proofErr w:type="spellEnd"/>
                                      <w:r w:rsidRPr="00CB49CA">
                                        <w:rPr>
                                          <w:rFonts w:ascii="Arial Narrow" w:hAnsi="Arial Narrow"/>
                                          <w:sz w:val="20"/>
                                          <w:szCs w:val="20"/>
                                        </w:rPr>
                                        <w:t xml:space="preserve">). The SP will be responsible for carrying out a </w:t>
                                      </w:r>
                                      <w:r w:rsidR="004F18F3" w:rsidRPr="00CB49CA">
                                        <w:rPr>
                                          <w:rFonts w:ascii="Arial Narrow" w:hAnsi="Arial Narrow"/>
                                          <w:sz w:val="20"/>
                                          <w:szCs w:val="20"/>
                                        </w:rPr>
                                        <w:t>comprehensive assessment, evaluation, ensuring the alignment with project and industry standards</w:t>
                                      </w:r>
                                      <w:r w:rsidRPr="00CB49CA">
                                        <w:rPr>
                                          <w:rFonts w:ascii="Arial Narrow" w:hAnsi="Arial Narrow"/>
                                          <w:sz w:val="20"/>
                                          <w:szCs w:val="20"/>
                                        </w:rPr>
                                        <w:t xml:space="preserve">, and delivering actionable insights. The selection process will prioritize expertise, experience, and compliance with </w:t>
                                      </w:r>
                                      <w:r w:rsidR="00B840B3" w:rsidRPr="00CB49CA">
                                        <w:rPr>
                                          <w:rFonts w:ascii="Arial Narrow" w:hAnsi="Arial Narrow"/>
                                          <w:b/>
                                          <w:bCs/>
                                          <w:sz w:val="20"/>
                                          <w:szCs w:val="20"/>
                                        </w:rPr>
                                        <w:t>MA</w:t>
                                      </w:r>
                                      <w:r w:rsidR="00A73288" w:rsidRPr="00CB49CA">
                                        <w:rPr>
                                          <w:rFonts w:ascii="Arial Narrow" w:hAnsi="Arial Narrow"/>
                                          <w:sz w:val="20"/>
                                          <w:szCs w:val="20"/>
                                        </w:rPr>
                                        <w:t xml:space="preserve"> </w:t>
                                      </w:r>
                                      <w:r w:rsidR="00B840B3" w:rsidRPr="00CB49CA">
                                        <w:rPr>
                                          <w:rFonts w:ascii="Arial Narrow" w:hAnsi="Arial Narrow"/>
                                          <w:sz w:val="20"/>
                                          <w:szCs w:val="20"/>
                                        </w:rPr>
                                        <w:t xml:space="preserve">(Muslima Aid-UK, Bangladesh) </w:t>
                                      </w:r>
                                      <w:r w:rsidRPr="00CB49CA">
                                        <w:rPr>
                                          <w:rFonts w:ascii="Arial Narrow" w:hAnsi="Arial Narrow"/>
                                          <w:sz w:val="20"/>
                                          <w:szCs w:val="20"/>
                                        </w:rPr>
                                        <w:t>standards. This document serves as a guide for potential SPs to understand the scope, expectations, and criteria for engagement</w:t>
                                      </w:r>
                                      <w:r w:rsidR="00A73288" w:rsidRPr="00CB49CA">
                                        <w:rPr>
                                          <w:rFonts w:ascii="Arial Narrow" w:hAnsi="Arial Narrow"/>
                                          <w:sz w:val="20"/>
                                          <w:szCs w:val="20"/>
                                        </w:rPr>
                                        <w:t>.</w:t>
                                      </w:r>
                                    </w:p>
                                    <w:p w14:paraId="425FDA45" w14:textId="77777777" w:rsidR="00B5691D" w:rsidRDefault="00B5691D" w:rsidP="00BD193F">
                                      <w:pPr>
                                        <w:pStyle w:val="NoSpacing"/>
                                        <w:jc w:val="both"/>
                                        <w:rPr>
                                          <w:rFonts w:ascii="Arial Narrow" w:hAnsi="Arial Narrow"/>
                                          <w:sz w:val="20"/>
                                          <w:szCs w:val="20"/>
                                        </w:rPr>
                                      </w:pPr>
                                    </w:p>
                                    <w:p w14:paraId="5C330825" w14:textId="49237FA9" w:rsidR="00084042" w:rsidRDefault="00B5691D" w:rsidP="00084042">
                                      <w:pPr>
                                        <w:spacing w:after="0"/>
                                        <w:rPr>
                                          <w:rFonts w:ascii="Arial Narrow" w:hAnsi="Arial Narrow"/>
                                          <w:sz w:val="20"/>
                                          <w:szCs w:val="20"/>
                                        </w:rPr>
                                      </w:pPr>
                                      <w:r w:rsidRPr="008F314C">
                                        <w:rPr>
                                          <w:noProof/>
                                        </w:rPr>
                                        <w:drawing>
                                          <wp:inline distT="0" distB="0" distL="0" distR="0" wp14:anchorId="71E54451" wp14:editId="037AD409">
                                            <wp:extent cx="6223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300" cy="482600"/>
                                                    </a:xfrm>
                                                    <a:prstGeom prst="rect">
                                                      <a:avLst/>
                                                    </a:prstGeom>
                                                    <a:noFill/>
                                                    <a:ln>
                                                      <a:noFill/>
                                                    </a:ln>
                                                  </pic:spPr>
                                                </pic:pic>
                                              </a:graphicData>
                                            </a:graphic>
                                          </wp:inline>
                                        </w:drawing>
                                      </w:r>
                                    </w:p>
                                    <w:p w14:paraId="1401142A" w14:textId="77777777" w:rsidR="00B5691D" w:rsidRDefault="004F18F3" w:rsidP="00B5691D">
                                      <w:pPr>
                                        <w:spacing w:after="0"/>
                                        <w:rPr>
                                          <w:rFonts w:ascii="Arial Narrow" w:eastAsiaTheme="minorEastAsia" w:hAnsi="Arial Narrow"/>
                                          <w:sz w:val="20"/>
                                          <w:szCs w:val="20"/>
                                        </w:rPr>
                                      </w:pPr>
                                      <w:r w:rsidRPr="00CB49CA">
                                        <w:t xml:space="preserve"> </w:t>
                                      </w:r>
                                      <w:r w:rsidR="00B5691D">
                                        <w:rPr>
                                          <w:rFonts w:ascii="Arial Narrow" w:hAnsi="Arial Narrow"/>
                                          <w:sz w:val="20"/>
                                          <w:szCs w:val="20"/>
                                        </w:rPr>
                                        <w:t xml:space="preserve">Funded By: </w:t>
                                      </w:r>
                                      <w:r w:rsidR="00B5691D" w:rsidRPr="00084042">
                                        <w:rPr>
                                          <w:rFonts w:ascii="Arial Narrow" w:eastAsiaTheme="minorEastAsia" w:hAnsi="Arial Narrow"/>
                                          <w:sz w:val="20"/>
                                          <w:szCs w:val="20"/>
                                        </w:rPr>
                                        <w:t>King Abdullah Humanitarian Foundation (KAHF</w:t>
                                      </w:r>
                                      <w:r w:rsidR="00B5691D">
                                        <w:rPr>
                                          <w:rFonts w:ascii="Arial Narrow" w:eastAsiaTheme="minorEastAsia" w:hAnsi="Arial Narrow"/>
                                          <w:sz w:val="20"/>
                                          <w:szCs w:val="20"/>
                                        </w:rPr>
                                        <w:t>)</w:t>
                                      </w:r>
                                    </w:p>
                                    <w:p w14:paraId="544901F9" w14:textId="633FFA01" w:rsidR="00084042" w:rsidRDefault="005864C4" w:rsidP="00BD193F">
                                      <w:pPr>
                                        <w:pStyle w:val="NoSpacing"/>
                                        <w:jc w:val="both"/>
                                      </w:pPr>
                                      <w:r>
                                        <w:rPr>
                                          <w:noProof/>
                                        </w:rPr>
                                        <w:drawing>
                                          <wp:inline distT="0" distB="0" distL="0" distR="0" wp14:anchorId="4F8C615F" wp14:editId="57805EF7">
                                            <wp:extent cx="603250" cy="508000"/>
                                            <wp:effectExtent l="0" t="0" r="6350" b="6350"/>
                                            <wp:docPr id="24" name="Picture 1" descr="D:\4 Muslim Aid\Muslim AID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0" y="0"/>
                                                      <a:ext cx="603490" cy="508202"/>
                                                    </a:xfrm>
                                                    <a:prstGeom prst="rect">
                                                      <a:avLst/>
                                                    </a:prstGeom>
                                                    <a:noFill/>
                                                    <a:ln>
                                                      <a:noFill/>
                                                    </a:ln>
                                                  </pic:spPr>
                                                </pic:pic>
                                              </a:graphicData>
                                            </a:graphic>
                                          </wp:inline>
                                        </w:drawing>
                                      </w:r>
                                    </w:p>
                                    <w:p w14:paraId="0B9246F4" w14:textId="77777777" w:rsidR="005864C4" w:rsidRPr="00084042" w:rsidRDefault="005864C4" w:rsidP="005864C4">
                                      <w:pPr>
                                        <w:spacing w:after="0"/>
                                        <w:rPr>
                                          <w:rFonts w:ascii="Arial Narrow" w:hAnsi="Arial Narrow"/>
                                          <w:sz w:val="20"/>
                                          <w:szCs w:val="20"/>
                                        </w:rPr>
                                      </w:pPr>
                                      <w:r w:rsidRPr="00084042">
                                        <w:rPr>
                                          <w:rFonts w:ascii="Arial Narrow" w:hAnsi="Arial Narrow"/>
                                          <w:sz w:val="20"/>
                                          <w:szCs w:val="20"/>
                                        </w:rPr>
                                        <w:t>Implemented By</w:t>
                                      </w:r>
                                      <w:r>
                                        <w:rPr>
                                          <w:rFonts w:ascii="Arial Narrow" w:hAnsi="Arial Narrow"/>
                                          <w:sz w:val="20"/>
                                          <w:szCs w:val="20"/>
                                        </w:rPr>
                                        <w:t xml:space="preserve">: </w:t>
                                      </w:r>
                                      <w:r w:rsidRPr="00084042">
                                        <w:rPr>
                                          <w:rFonts w:ascii="Arial Narrow" w:hAnsi="Arial Narrow"/>
                                          <w:sz w:val="20"/>
                                          <w:szCs w:val="20"/>
                                        </w:rPr>
                                        <w:t xml:space="preserve">Muslim Aid – UK Bangladesh </w:t>
                                      </w:r>
                                      <w:r>
                                        <w:rPr>
                                          <w:rFonts w:ascii="Arial Narrow" w:hAnsi="Arial Narrow"/>
                                          <w:sz w:val="20"/>
                                          <w:szCs w:val="20"/>
                                        </w:rPr>
                                        <w:t xml:space="preserve">Country </w:t>
                                      </w:r>
                                      <w:r w:rsidRPr="00084042">
                                        <w:rPr>
                                          <w:rFonts w:ascii="Arial Narrow" w:hAnsi="Arial Narrow"/>
                                          <w:sz w:val="20"/>
                                          <w:szCs w:val="20"/>
                                        </w:rPr>
                                        <w:t>Office</w:t>
                                      </w:r>
                                    </w:p>
                                    <w:p w14:paraId="2866D1FB" w14:textId="77777777" w:rsidR="005864C4" w:rsidRDefault="005864C4" w:rsidP="00BD193F">
                                      <w:pPr>
                                        <w:pStyle w:val="NoSpacing"/>
                                        <w:jc w:val="both"/>
                                      </w:pPr>
                                    </w:p>
                                    <w:p w14:paraId="3DAB4F04" w14:textId="77777777" w:rsidR="005864C4" w:rsidRDefault="005864C4" w:rsidP="005864C4">
                                      <w:pPr>
                                        <w:pStyle w:val="NoSpacing"/>
                                        <w:rPr>
                                          <w:rFonts w:ascii="Arial Narrow" w:hAnsi="Arial Narrow"/>
                                          <w:sz w:val="20"/>
                                          <w:szCs w:val="20"/>
                                        </w:rPr>
                                      </w:pPr>
                                      <w:r>
                                        <w:rPr>
                                          <w:noProof/>
                                        </w:rPr>
                                        <w:drawing>
                                          <wp:inline distT="0" distB="0" distL="0" distR="0" wp14:anchorId="4E823EED" wp14:editId="75B4FC49">
                                            <wp:extent cx="577850" cy="402590"/>
                                            <wp:effectExtent l="0" t="0" r="0" b="0"/>
                                            <wp:docPr id="25" name="Picture 2" descr="C:\Users\User\AppData\Local\Microsoft\Windows\INetCache\Content.Outlook\R88WINQA\IsDB _ EN _ logo _ primary _ colour _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0" y="0"/>
                                                      <a:ext cx="577850" cy="402590"/>
                                                    </a:xfrm>
                                                    <a:prstGeom prst="rect">
                                                      <a:avLst/>
                                                    </a:prstGeom>
                                                    <a:noFill/>
                                                    <a:ln>
                                                      <a:noFill/>
                                                    </a:ln>
                                                  </pic:spPr>
                                                </pic:pic>
                                              </a:graphicData>
                                            </a:graphic>
                                          </wp:inline>
                                        </w:drawing>
                                      </w:r>
                                    </w:p>
                                    <w:p w14:paraId="09DFFC11" w14:textId="43F8DFB7" w:rsidR="00E944B3" w:rsidRPr="005864C4" w:rsidRDefault="00E944B3" w:rsidP="005864C4">
                                      <w:pPr>
                                        <w:pStyle w:val="NoSpacing"/>
                                        <w:rPr>
                                          <w:color w:val="ED7D31" w:themeColor="accent2"/>
                                          <w:sz w:val="26"/>
                                          <w:szCs w:val="26"/>
                                        </w:rPr>
                                      </w:pPr>
                                      <w:r w:rsidRPr="00E944B3">
                                        <w:rPr>
                                          <w:rFonts w:ascii="Arial Narrow" w:hAnsi="Arial Narrow"/>
                                          <w:sz w:val="20"/>
                                          <w:szCs w:val="20"/>
                                        </w:rPr>
                                        <w:t>Administrated By</w:t>
                                      </w:r>
                                      <w:r>
                                        <w:rPr>
                                          <w:rFonts w:ascii="Arial Narrow" w:hAnsi="Arial Narrow"/>
                                          <w:sz w:val="20"/>
                                          <w:szCs w:val="20"/>
                                        </w:rPr>
                                        <w:t xml:space="preserve">: </w:t>
                                      </w:r>
                                      <w:r w:rsidRPr="00E944B3">
                                        <w:rPr>
                                          <w:rFonts w:ascii="Arial Narrow" w:hAnsi="Arial Narrow"/>
                                          <w:sz w:val="20"/>
                                          <w:szCs w:val="20"/>
                                        </w:rPr>
                                        <w:t xml:space="preserve"> Islamic Development Bank (</w:t>
                                      </w:r>
                                      <w:proofErr w:type="spellStart"/>
                                      <w:r w:rsidRPr="00E944B3">
                                        <w:rPr>
                                          <w:rFonts w:ascii="Arial Narrow" w:hAnsi="Arial Narrow"/>
                                          <w:sz w:val="20"/>
                                          <w:szCs w:val="20"/>
                                        </w:rPr>
                                        <w:t>IsDB</w:t>
                                      </w:r>
                                      <w:proofErr w:type="spellEnd"/>
                                      <w:r w:rsidRPr="00E944B3">
                                        <w:rPr>
                                          <w:rFonts w:ascii="Arial Narrow" w:hAnsi="Arial Narrow"/>
                                          <w:sz w:val="20"/>
                                          <w:szCs w:val="20"/>
                                        </w:rPr>
                                        <w:t xml:space="preserve">)  </w:t>
                                      </w:r>
                                    </w:p>
                                    <w:p w14:paraId="37AAA8C6" w14:textId="5ED37146" w:rsidR="00D525EE" w:rsidRDefault="00D525EE">
                                      <w:pPr>
                                        <w:pStyle w:val="NoSpacing"/>
                                      </w:pPr>
                                    </w:p>
                                    <w:p w14:paraId="52CE2258" w14:textId="720E70E7" w:rsidR="008F314C" w:rsidRDefault="008F314C">
                                      <w:pPr>
                                        <w:pStyle w:val="NoSpacing"/>
                                      </w:pPr>
                                    </w:p>
                                    <w:p w14:paraId="46D8403D" w14:textId="6E56E351" w:rsidR="008F314C" w:rsidRDefault="008F314C">
                                      <w:pPr>
                                        <w:pStyle w:val="NoSpacing"/>
                                      </w:pPr>
                                    </w:p>
                                    <w:p w14:paraId="242AD449" w14:textId="77777777" w:rsidR="008F314C" w:rsidRDefault="008F314C">
                                      <w:pPr>
                                        <w:pStyle w:val="NoSpacing"/>
                                      </w:pPr>
                                    </w:p>
                                    <w:p w14:paraId="482D364F" w14:textId="2B03D6A0" w:rsidR="008F314C" w:rsidRPr="00CB49CA" w:rsidRDefault="008F314C">
                                      <w:pPr>
                                        <w:pStyle w:val="NoSpacing"/>
                                      </w:pPr>
                                    </w:p>
                                  </w:tc>
                                </w:tr>
                              </w:tbl>
                              <w:p w14:paraId="75CA3C74" w14:textId="4C40126D" w:rsidR="00D525EE" w:rsidRDefault="00D525EE"/>
                              <w:p w14:paraId="510FCDF7" w14:textId="1FED463E" w:rsidR="00AB593A" w:rsidRDefault="00AB593A"/>
                              <w:p w14:paraId="6CAC7E0E" w14:textId="487A8A0D" w:rsidR="00AB593A" w:rsidRDefault="00AB593A"/>
                              <w:p w14:paraId="200EFF7F" w14:textId="7A6C7EC1" w:rsidR="00571657" w:rsidRDefault="00571657"/>
                              <w:p w14:paraId="2F47A73A" w14:textId="77777777" w:rsidR="00571657" w:rsidRDefault="00571657"/>
                              <w:p w14:paraId="593B0899" w14:textId="48C5B856" w:rsidR="00AB593A" w:rsidRDefault="00AB593A"/>
                              <w:p w14:paraId="643DA484" w14:textId="2BDD3DA9" w:rsidR="00AB593A" w:rsidRDefault="00AB593A"/>
                              <w:p w14:paraId="619350D6" w14:textId="6B9116C7" w:rsidR="00AB593A" w:rsidRDefault="00AB593A"/>
                              <w:p w14:paraId="3823C5DB" w14:textId="4F6A3C3F" w:rsidR="00AB593A" w:rsidRDefault="00AB593A"/>
                              <w:p w14:paraId="399626FC" w14:textId="5062732E" w:rsidR="00AB593A" w:rsidRDefault="00AB593A"/>
                              <w:p w14:paraId="6BE9792F" w14:textId="76DAF93B" w:rsidR="00AB593A" w:rsidRDefault="00AB593A"/>
                              <w:p w14:paraId="499841B2" w14:textId="77777777" w:rsidR="00AB593A" w:rsidRDefault="00AB593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84A651" id="_x0000_t202" coordsize="21600,21600" o:spt="202" path="m,l,21600r21600,l21600,xe">
                    <v:stroke joinstyle="miter"/>
                    <v:path gradientshapeok="t" o:connecttype="rect"/>
                  </v:shapetype>
                  <v:shape id="Text Box 138" o:spid="_x0000_s1026" type="#_x0000_t202" style="position:absolute;left:0;text-align:left;margin-left:14.5pt;margin-top:138pt;width:579.5pt;height:60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" fillcolor="white [3201]" stroked="f" strokeweight=".5p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55"/>
                            <w:gridCol w:w="5640"/>
                          </w:tblGrid>
                          <w:tr w:rsidR="00084042" w14:paraId="09895D3A" w14:textId="77777777">
                            <w:trPr>
                              <w:jc w:val="center"/>
                            </w:trPr>
                            <w:tc>
                              <w:tcPr>
                                <w:tcW w:w="2568" w:type="pct"/>
                                <w:vAlign w:val="center"/>
                              </w:tcPr>
                              <w:p w14:paraId="5B01AB1B" w14:textId="518C8A59" w:rsidR="00D525EE" w:rsidRDefault="0046043D">
                                <w:pPr>
                                  <w:jc w:val="right"/>
                                </w:pPr>
                                <w:r w:rsidRPr="0046043D">
                                  <w:rPr>
                                    <w:noProof/>
                                  </w:rPr>
                                  <w:drawing>
                                    <wp:inline distT="0" distB="0" distL="0" distR="0" wp14:anchorId="705F4C0F" wp14:editId="777844ED">
                                      <wp:extent cx="3098800" cy="2959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8800" cy="2959100"/>
                                              </a:xfrm>
                                              <a:prstGeom prst="rect">
                                                <a:avLst/>
                                              </a:prstGeom>
                                              <a:noFill/>
                                              <a:ln>
                                                <a:noFill/>
                                              </a:ln>
                                            </pic:spPr>
                                          </pic:pic>
                                        </a:graphicData>
                                      </a:graphic>
                                    </wp:inline>
                                  </w:drawing>
                                </w:r>
                              </w:p>
                              <w:sdt>
                                <w:sdtPr>
                                  <w:rPr>
                                    <w:rFonts w:ascii="Arial Rounded MT Bold" w:hAnsi="Arial Rounded MT Bold"/>
                                    <w:b/>
                                    <w:sz w:val="26"/>
                                    <w:szCs w:val="26"/>
                                  </w:rPr>
                                  <w:alias w:val="Title"/>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6A0E04F2" w14:textId="4D70C0E1" w:rsidR="00D525EE" w:rsidRDefault="0046043D" w:rsidP="002001D9">
                                    <w:pPr>
                                      <w:pStyle w:val="NoSpacing"/>
                                      <w:spacing w:line="312" w:lineRule="auto"/>
                                      <w:jc w:val="both"/>
                                      <w:rPr>
                                        <w:caps/>
                                        <w:color w:val="191919" w:themeColor="text1" w:themeTint="E6"/>
                                        <w:sz w:val="72"/>
                                        <w:szCs w:val="72"/>
                                      </w:rPr>
                                    </w:pPr>
                                    <w:r w:rsidRPr="00C71116">
                                      <w:rPr>
                                        <w:rFonts w:ascii="Arial Rounded MT Bold" w:hAnsi="Arial Rounded MT Bold"/>
                                        <w:b/>
                                        <w:sz w:val="26"/>
                                        <w:szCs w:val="26"/>
                                      </w:rPr>
                                      <w:t xml:space="preserve">Terms of Reference </w:t>
                                    </w:r>
                                    <w:r w:rsidR="00C71116">
                                      <w:rPr>
                                        <w:rFonts w:ascii="Arial Rounded MT Bold" w:hAnsi="Arial Rounded MT Bold"/>
                                        <w:b/>
                                        <w:sz w:val="26"/>
                                        <w:szCs w:val="26"/>
                                      </w:rPr>
                                      <w:t>(</w:t>
                                    </w:r>
                                    <w:proofErr w:type="spellStart"/>
                                    <w:r w:rsidR="00C71116">
                                      <w:rPr>
                                        <w:rFonts w:ascii="Arial Rounded MT Bold" w:hAnsi="Arial Rounded MT Bold"/>
                                        <w:b/>
                                        <w:sz w:val="26"/>
                                        <w:szCs w:val="26"/>
                                      </w:rPr>
                                      <w:t>ToR</w:t>
                                    </w:r>
                                    <w:proofErr w:type="spellEnd"/>
                                    <w:r w:rsidR="00C71116">
                                      <w:rPr>
                                        <w:rFonts w:ascii="Arial Rounded MT Bold" w:hAnsi="Arial Rounded MT Bold"/>
                                        <w:b/>
                                        <w:sz w:val="26"/>
                                        <w:szCs w:val="26"/>
                                      </w:rPr>
                                      <w:t xml:space="preserve">) </w:t>
                                    </w:r>
                                    <w:r w:rsidRPr="00C71116">
                                      <w:rPr>
                                        <w:rFonts w:ascii="Arial Rounded MT Bold" w:hAnsi="Arial Rounded MT Bold"/>
                                        <w:b/>
                                        <w:sz w:val="26"/>
                                        <w:szCs w:val="26"/>
                                      </w:rPr>
                                      <w:t xml:space="preserve">for </w:t>
                                    </w:r>
                                    <w:r w:rsidR="00C71116">
                                      <w:rPr>
                                        <w:rFonts w:ascii="Arial Rounded MT Bold" w:hAnsi="Arial Rounded MT Bold"/>
                                        <w:b/>
                                        <w:sz w:val="26"/>
                                        <w:szCs w:val="26"/>
                                      </w:rPr>
                                      <w:t xml:space="preserve">the </w:t>
                                    </w:r>
                                    <w:r w:rsidRPr="00C71116">
                                      <w:rPr>
                                        <w:rFonts w:ascii="Arial Rounded MT Bold" w:hAnsi="Arial Rounded MT Bold"/>
                                        <w:b/>
                                        <w:sz w:val="26"/>
                                        <w:szCs w:val="26"/>
                                      </w:rPr>
                                      <w:t xml:space="preserve">Selection of Service Provider (SP) </w:t>
                                    </w:r>
                                    <w:r w:rsidR="00B93D7A" w:rsidRPr="00C71116">
                                      <w:rPr>
                                        <w:rFonts w:ascii="Arial Rounded MT Bold" w:hAnsi="Arial Rounded MT Bold"/>
                                        <w:b/>
                                        <w:sz w:val="26"/>
                                        <w:szCs w:val="26"/>
                                      </w:rPr>
                                      <w:t xml:space="preserve">to conduct Summative </w:t>
                                    </w:r>
                                    <w:r w:rsidRPr="00C71116">
                                      <w:rPr>
                                        <w:rFonts w:ascii="Arial Rounded MT Bold" w:hAnsi="Arial Rounded MT Bold"/>
                                        <w:b/>
                                        <w:sz w:val="26"/>
                                        <w:szCs w:val="26"/>
                                      </w:rPr>
                                      <w:t xml:space="preserve">Assessment under </w:t>
                                    </w:r>
                                    <w:r w:rsidR="00B93D7A" w:rsidRPr="00C71116">
                                      <w:rPr>
                                        <w:rFonts w:ascii="Arial Rounded MT Bold" w:hAnsi="Arial Rounded MT Bold"/>
                                        <w:b/>
                                        <w:sz w:val="26"/>
                                        <w:szCs w:val="26"/>
                                      </w:rPr>
                                      <w:t xml:space="preserve">the </w:t>
                                    </w:r>
                                    <w:proofErr w:type="spellStart"/>
                                    <w:r w:rsidRPr="00C71116">
                                      <w:rPr>
                                        <w:rFonts w:ascii="Arial Rounded MT Bold" w:hAnsi="Arial Rounded MT Bold"/>
                                        <w:b/>
                                        <w:sz w:val="26"/>
                                        <w:szCs w:val="26"/>
                                      </w:rPr>
                                      <w:t>IsDB</w:t>
                                    </w:r>
                                    <w:proofErr w:type="spellEnd"/>
                                    <w:r w:rsidRPr="00C71116">
                                      <w:rPr>
                                        <w:rFonts w:ascii="Arial Rounded MT Bold" w:hAnsi="Arial Rounded MT Bold"/>
                                        <w:b/>
                                        <w:sz w:val="26"/>
                                        <w:szCs w:val="26"/>
                                      </w:rPr>
                                      <w:t xml:space="preserve"> Project</w:t>
                                    </w:r>
                                    <w:r w:rsidR="00B93D7A" w:rsidRPr="00C71116">
                                      <w:rPr>
                                        <w:rFonts w:ascii="Arial Rounded MT Bold" w:hAnsi="Arial Rounded MT Bold"/>
                                        <w:b/>
                                        <w:sz w:val="26"/>
                                        <w:szCs w:val="26"/>
                                      </w:rPr>
                                      <w:t xml:space="preserve"> at MAIT Mirpur</w:t>
                                    </w:r>
                                    <w:r w:rsidR="002001D9">
                                      <w:rPr>
                                        <w:rFonts w:ascii="Arial Rounded MT Bold" w:hAnsi="Arial Rounded MT Bold"/>
                                        <w:b/>
                                        <w:sz w:val="26"/>
                                        <w:szCs w:val="26"/>
                                      </w:rPr>
                                      <w:t>, Dhaka</w:t>
                                    </w:r>
                                    <w:r w:rsidR="00744849">
                                      <w:rPr>
                                        <w:rFonts w:ascii="Arial Rounded MT Bold" w:hAnsi="Arial Rounded MT Bold"/>
                                        <w:b/>
                                        <w:sz w:val="26"/>
                                        <w:szCs w:val="26"/>
                                      </w:rPr>
                                      <w:t>.</w:t>
                                    </w:r>
                                  </w:p>
                                </w:sdtContent>
                              </w:sdt>
                              <w:p w14:paraId="36E0A576" w14:textId="11ED9E4B" w:rsidR="00D525EE" w:rsidRDefault="00D525EE">
                                <w:pPr>
                                  <w:jc w:val="right"/>
                                  <w:rPr>
                                    <w:sz w:val="24"/>
                                    <w:szCs w:val="24"/>
                                  </w:rPr>
                                </w:pPr>
                              </w:p>
                            </w:tc>
                            <w:tc>
                              <w:tcPr>
                                <w:tcW w:w="2432" w:type="pct"/>
                                <w:vAlign w:val="center"/>
                              </w:tcPr>
                              <w:p w14:paraId="633868C5" w14:textId="1D1E686D" w:rsidR="00D525EE" w:rsidRPr="00CB49CA" w:rsidRDefault="00D525EE">
                                <w:pPr>
                                  <w:pStyle w:val="NoSpacing"/>
                                  <w:rPr>
                                    <w:caps/>
                                    <w:color w:val="ED7D31" w:themeColor="accent2"/>
                                    <w:sz w:val="26"/>
                                    <w:szCs w:val="26"/>
                                  </w:rPr>
                                </w:pPr>
                              </w:p>
                              <w:p w14:paraId="44C6B172" w14:textId="460D3A0E" w:rsidR="00084042" w:rsidRDefault="008753A8" w:rsidP="00BD193F">
                                <w:pPr>
                                  <w:pStyle w:val="NoSpacing"/>
                                  <w:jc w:val="both"/>
                                  <w:rPr>
                                    <w:rFonts w:ascii="Arial Narrow" w:hAnsi="Arial Narrow"/>
                                    <w:sz w:val="20"/>
                                    <w:szCs w:val="20"/>
                                  </w:rPr>
                                </w:pPr>
                                <w:r w:rsidRPr="00CB49CA">
                                  <w:rPr>
                                    <w:rFonts w:ascii="Arial Narrow" w:hAnsi="Arial Narrow"/>
                                    <w:sz w:val="20"/>
                                    <w:szCs w:val="20"/>
                                  </w:rPr>
                                  <w:t xml:space="preserve">This </w:t>
                                </w:r>
                                <w:r w:rsidRPr="00CB49CA">
                                  <w:rPr>
                                    <w:rFonts w:ascii="Arial Narrow" w:hAnsi="Arial Narrow"/>
                                    <w:b/>
                                    <w:bCs/>
                                    <w:sz w:val="20"/>
                                    <w:szCs w:val="20"/>
                                  </w:rPr>
                                  <w:t>Terms of Reference</w:t>
                                </w:r>
                                <w:r w:rsidRPr="00CB49CA">
                                  <w:rPr>
                                    <w:rFonts w:ascii="Arial Narrow" w:hAnsi="Arial Narrow"/>
                                    <w:sz w:val="20"/>
                                    <w:szCs w:val="20"/>
                                  </w:rPr>
                                  <w:t xml:space="preserve"> (</w:t>
                                </w:r>
                                <w:proofErr w:type="spellStart"/>
                                <w:r w:rsidRPr="00CB49CA">
                                  <w:rPr>
                                    <w:rFonts w:ascii="Arial Narrow" w:hAnsi="Arial Narrow"/>
                                    <w:sz w:val="20"/>
                                    <w:szCs w:val="20"/>
                                  </w:rPr>
                                  <w:t>ToR</w:t>
                                </w:r>
                                <w:proofErr w:type="spellEnd"/>
                                <w:r w:rsidRPr="00CB49CA">
                                  <w:rPr>
                                    <w:rFonts w:ascii="Arial Narrow" w:hAnsi="Arial Narrow"/>
                                    <w:sz w:val="20"/>
                                    <w:szCs w:val="20"/>
                                  </w:rPr>
                                  <w:t xml:space="preserve">) outlines the requirements for selecting a qualified Service Provider (SP) to conduct an assessment under the </w:t>
                                </w:r>
                                <w:r w:rsidR="00CB3FB4" w:rsidRPr="00CB3FB4">
                                  <w:rPr>
                                    <w:rFonts w:ascii="Arial Narrow" w:hAnsi="Arial Narrow"/>
                                    <w:b/>
                                    <w:bCs/>
                                    <w:sz w:val="20"/>
                                    <w:szCs w:val="20"/>
                                  </w:rPr>
                                  <w:t>KAAP</w:t>
                                </w:r>
                                <w:r w:rsidR="00CB3FB4">
                                  <w:rPr>
                                    <w:rFonts w:ascii="Arial Narrow" w:hAnsi="Arial Narrow"/>
                                    <w:sz w:val="20"/>
                                    <w:szCs w:val="20"/>
                                  </w:rPr>
                                  <w:t xml:space="preserve"> project </w:t>
                                </w:r>
                                <w:r w:rsidR="00CB3FB4" w:rsidRPr="00CB3FB4">
                                  <w:rPr>
                                    <w:rFonts w:ascii="Arial Narrow" w:hAnsi="Arial Narrow"/>
                                    <w:sz w:val="20"/>
                                    <w:szCs w:val="20"/>
                                  </w:rPr>
                                  <w:t xml:space="preserve">for </w:t>
                                </w:r>
                                <w:r w:rsidR="00CB3FB4">
                                  <w:rPr>
                                    <w:rFonts w:ascii="Arial Narrow" w:hAnsi="Arial Narrow"/>
                                    <w:sz w:val="20"/>
                                    <w:szCs w:val="20"/>
                                  </w:rPr>
                                  <w:t>“</w:t>
                                </w:r>
                                <w:r w:rsidR="00CB3FB4" w:rsidRPr="00CB3FB4">
                                  <w:rPr>
                                    <w:rFonts w:ascii="Arial Narrow" w:hAnsi="Arial Narrow"/>
                                    <w:b/>
                                    <w:bCs/>
                                    <w:sz w:val="20"/>
                                    <w:szCs w:val="20"/>
                                  </w:rPr>
                                  <w:t>Integrated Rehabilitation Program for Poor Slum Dwellers in Mirpur and Mohammadpur in Dhaka City and Saidpur in Nilphamari District for Technical and Vocational Education and Training (TVET) in Bangladesh</w:t>
                                </w:r>
                                <w:r w:rsidR="00CC311B">
                                  <w:rPr>
                                    <w:rFonts w:ascii="Arial Narrow" w:hAnsi="Arial Narrow"/>
                                    <w:b/>
                                    <w:bCs/>
                                    <w:sz w:val="20"/>
                                    <w:szCs w:val="20"/>
                                  </w:rPr>
                                  <w:t xml:space="preserve">, </w:t>
                                </w:r>
                                <w:r w:rsidRPr="00CB49CA">
                                  <w:rPr>
                                    <w:rFonts w:ascii="Arial Narrow" w:hAnsi="Arial Narrow"/>
                                    <w:b/>
                                    <w:bCs/>
                                    <w:sz w:val="20"/>
                                    <w:szCs w:val="20"/>
                                  </w:rPr>
                                  <w:t>Islamic Development Bank</w:t>
                                </w:r>
                                <w:r w:rsidRPr="00CB49CA">
                                  <w:rPr>
                                    <w:rFonts w:ascii="Arial Narrow" w:hAnsi="Arial Narrow"/>
                                    <w:sz w:val="20"/>
                                    <w:szCs w:val="20"/>
                                  </w:rPr>
                                  <w:t xml:space="preserve"> (</w:t>
                                </w:r>
                                <w:proofErr w:type="spellStart"/>
                                <w:r w:rsidRPr="00CB49CA">
                                  <w:rPr>
                                    <w:rFonts w:ascii="Arial Narrow" w:hAnsi="Arial Narrow"/>
                                    <w:sz w:val="20"/>
                                    <w:szCs w:val="20"/>
                                  </w:rPr>
                                  <w:t>IsDB</w:t>
                                </w:r>
                                <w:proofErr w:type="spellEnd"/>
                                <w:r w:rsidRPr="00CB49CA">
                                  <w:rPr>
                                    <w:rFonts w:ascii="Arial Narrow" w:hAnsi="Arial Narrow"/>
                                    <w:sz w:val="20"/>
                                    <w:szCs w:val="20"/>
                                  </w:rPr>
                                  <w:t xml:space="preserve">). The SP will be responsible for carrying out a </w:t>
                                </w:r>
                                <w:r w:rsidR="004F18F3" w:rsidRPr="00CB49CA">
                                  <w:rPr>
                                    <w:rFonts w:ascii="Arial Narrow" w:hAnsi="Arial Narrow"/>
                                    <w:sz w:val="20"/>
                                    <w:szCs w:val="20"/>
                                  </w:rPr>
                                  <w:t>comprehensive assessment, evaluation, ensuring the alignment with project and industry standards</w:t>
                                </w:r>
                                <w:r w:rsidRPr="00CB49CA">
                                  <w:rPr>
                                    <w:rFonts w:ascii="Arial Narrow" w:hAnsi="Arial Narrow"/>
                                    <w:sz w:val="20"/>
                                    <w:szCs w:val="20"/>
                                  </w:rPr>
                                  <w:t xml:space="preserve">, and delivering actionable insights. The selection process will prioritize expertise, experience, and compliance with </w:t>
                                </w:r>
                                <w:r w:rsidR="00B840B3" w:rsidRPr="00CB49CA">
                                  <w:rPr>
                                    <w:rFonts w:ascii="Arial Narrow" w:hAnsi="Arial Narrow"/>
                                    <w:b/>
                                    <w:bCs/>
                                    <w:sz w:val="20"/>
                                    <w:szCs w:val="20"/>
                                  </w:rPr>
                                  <w:t>MA</w:t>
                                </w:r>
                                <w:r w:rsidR="00A73288" w:rsidRPr="00CB49CA">
                                  <w:rPr>
                                    <w:rFonts w:ascii="Arial Narrow" w:hAnsi="Arial Narrow"/>
                                    <w:sz w:val="20"/>
                                    <w:szCs w:val="20"/>
                                  </w:rPr>
                                  <w:t xml:space="preserve"> </w:t>
                                </w:r>
                                <w:r w:rsidR="00B840B3" w:rsidRPr="00CB49CA">
                                  <w:rPr>
                                    <w:rFonts w:ascii="Arial Narrow" w:hAnsi="Arial Narrow"/>
                                    <w:sz w:val="20"/>
                                    <w:szCs w:val="20"/>
                                  </w:rPr>
                                  <w:t xml:space="preserve">(Muslima Aid-UK, Bangladesh) </w:t>
                                </w:r>
                                <w:r w:rsidRPr="00CB49CA">
                                  <w:rPr>
                                    <w:rFonts w:ascii="Arial Narrow" w:hAnsi="Arial Narrow"/>
                                    <w:sz w:val="20"/>
                                    <w:szCs w:val="20"/>
                                  </w:rPr>
                                  <w:t>standards. This document serves as a guide for potential SPs to understand the scope, expectations, and criteria for engagement</w:t>
                                </w:r>
                                <w:r w:rsidR="00A73288" w:rsidRPr="00CB49CA">
                                  <w:rPr>
                                    <w:rFonts w:ascii="Arial Narrow" w:hAnsi="Arial Narrow"/>
                                    <w:sz w:val="20"/>
                                    <w:szCs w:val="20"/>
                                  </w:rPr>
                                  <w:t>.</w:t>
                                </w:r>
                              </w:p>
                              <w:p w14:paraId="425FDA45" w14:textId="77777777" w:rsidR="00B5691D" w:rsidRDefault="00B5691D" w:rsidP="00BD193F">
                                <w:pPr>
                                  <w:pStyle w:val="NoSpacing"/>
                                  <w:jc w:val="both"/>
                                  <w:rPr>
                                    <w:rFonts w:ascii="Arial Narrow" w:hAnsi="Arial Narrow"/>
                                    <w:sz w:val="20"/>
                                    <w:szCs w:val="20"/>
                                  </w:rPr>
                                </w:pPr>
                              </w:p>
                              <w:p w14:paraId="5C330825" w14:textId="49237FA9" w:rsidR="00084042" w:rsidRDefault="00B5691D" w:rsidP="00084042">
                                <w:pPr>
                                  <w:spacing w:after="0"/>
                                  <w:rPr>
                                    <w:rFonts w:ascii="Arial Narrow" w:hAnsi="Arial Narrow"/>
                                    <w:sz w:val="20"/>
                                    <w:szCs w:val="20"/>
                                  </w:rPr>
                                </w:pPr>
                                <w:r w:rsidRPr="008F314C">
                                  <w:rPr>
                                    <w:noProof/>
                                  </w:rPr>
                                  <w:drawing>
                                    <wp:inline distT="0" distB="0" distL="0" distR="0" wp14:anchorId="71E54451" wp14:editId="037AD409">
                                      <wp:extent cx="6223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300" cy="482600"/>
                                              </a:xfrm>
                                              <a:prstGeom prst="rect">
                                                <a:avLst/>
                                              </a:prstGeom>
                                              <a:noFill/>
                                              <a:ln>
                                                <a:noFill/>
                                              </a:ln>
                                            </pic:spPr>
                                          </pic:pic>
                                        </a:graphicData>
                                      </a:graphic>
                                    </wp:inline>
                                  </w:drawing>
                                </w:r>
                              </w:p>
                              <w:p w14:paraId="1401142A" w14:textId="77777777" w:rsidR="00B5691D" w:rsidRDefault="004F18F3" w:rsidP="00B5691D">
                                <w:pPr>
                                  <w:spacing w:after="0"/>
                                  <w:rPr>
                                    <w:rFonts w:ascii="Arial Narrow" w:eastAsiaTheme="minorEastAsia" w:hAnsi="Arial Narrow"/>
                                    <w:sz w:val="20"/>
                                    <w:szCs w:val="20"/>
                                  </w:rPr>
                                </w:pPr>
                                <w:r w:rsidRPr="00CB49CA">
                                  <w:t xml:space="preserve"> </w:t>
                                </w:r>
                                <w:r w:rsidR="00B5691D">
                                  <w:rPr>
                                    <w:rFonts w:ascii="Arial Narrow" w:hAnsi="Arial Narrow"/>
                                    <w:sz w:val="20"/>
                                    <w:szCs w:val="20"/>
                                  </w:rPr>
                                  <w:t xml:space="preserve">Funded By: </w:t>
                                </w:r>
                                <w:r w:rsidR="00B5691D" w:rsidRPr="00084042">
                                  <w:rPr>
                                    <w:rFonts w:ascii="Arial Narrow" w:eastAsiaTheme="minorEastAsia" w:hAnsi="Arial Narrow"/>
                                    <w:sz w:val="20"/>
                                    <w:szCs w:val="20"/>
                                  </w:rPr>
                                  <w:t>King Abdullah Humanitarian Foundation (KAHF</w:t>
                                </w:r>
                                <w:r w:rsidR="00B5691D">
                                  <w:rPr>
                                    <w:rFonts w:ascii="Arial Narrow" w:eastAsiaTheme="minorEastAsia" w:hAnsi="Arial Narrow"/>
                                    <w:sz w:val="20"/>
                                    <w:szCs w:val="20"/>
                                  </w:rPr>
                                  <w:t>)</w:t>
                                </w:r>
                              </w:p>
                              <w:p w14:paraId="544901F9" w14:textId="633FFA01" w:rsidR="00084042" w:rsidRDefault="005864C4" w:rsidP="00BD193F">
                                <w:pPr>
                                  <w:pStyle w:val="NoSpacing"/>
                                  <w:jc w:val="both"/>
                                </w:pPr>
                                <w:r>
                                  <w:rPr>
                                    <w:noProof/>
                                  </w:rPr>
                                  <w:drawing>
                                    <wp:inline distT="0" distB="0" distL="0" distR="0" wp14:anchorId="4F8C615F" wp14:editId="57805EF7">
                                      <wp:extent cx="603250" cy="508000"/>
                                      <wp:effectExtent l="0" t="0" r="6350" b="6350"/>
                                      <wp:docPr id="24" name="Picture 1" descr="D:\4 Muslim Aid\Muslim AID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4 Muslim Aid\Muslim AID_Logo.png"/>
                                              <pic:cNvPicPr>
                                                <a:picLocks noChangeAspect="1"/>
                                              </pic:cNvPicPr>
                                            </pic:nvPicPr>
                                            <pic:blipFill>
                                              <a:blip r:embed="rId8"/>
                                              <a:srcRect/>
                                              <a:stretch>
                                                <a:fillRect/>
                                              </a:stretch>
                                            </pic:blipFill>
                                            <pic:spPr bwMode="auto">
                                              <a:xfrm>
                                                <a:off x="0" y="0"/>
                                                <a:ext cx="603490" cy="508202"/>
                                              </a:xfrm>
                                              <a:prstGeom prst="rect">
                                                <a:avLst/>
                                              </a:prstGeom>
                                              <a:noFill/>
                                              <a:ln>
                                                <a:noFill/>
                                              </a:ln>
                                            </pic:spPr>
                                          </pic:pic>
                                        </a:graphicData>
                                      </a:graphic>
                                    </wp:inline>
                                  </w:drawing>
                                </w:r>
                              </w:p>
                              <w:p w14:paraId="0B9246F4" w14:textId="77777777" w:rsidR="005864C4" w:rsidRPr="00084042" w:rsidRDefault="005864C4" w:rsidP="005864C4">
                                <w:pPr>
                                  <w:spacing w:after="0"/>
                                  <w:rPr>
                                    <w:rFonts w:ascii="Arial Narrow" w:hAnsi="Arial Narrow"/>
                                    <w:sz w:val="20"/>
                                    <w:szCs w:val="20"/>
                                  </w:rPr>
                                </w:pPr>
                                <w:r w:rsidRPr="00084042">
                                  <w:rPr>
                                    <w:rFonts w:ascii="Arial Narrow" w:hAnsi="Arial Narrow"/>
                                    <w:sz w:val="20"/>
                                    <w:szCs w:val="20"/>
                                  </w:rPr>
                                  <w:t>Implemented By</w:t>
                                </w:r>
                                <w:r>
                                  <w:rPr>
                                    <w:rFonts w:ascii="Arial Narrow" w:hAnsi="Arial Narrow"/>
                                    <w:sz w:val="20"/>
                                    <w:szCs w:val="20"/>
                                  </w:rPr>
                                  <w:t xml:space="preserve">: </w:t>
                                </w:r>
                                <w:r w:rsidRPr="00084042">
                                  <w:rPr>
                                    <w:rFonts w:ascii="Arial Narrow" w:hAnsi="Arial Narrow"/>
                                    <w:sz w:val="20"/>
                                    <w:szCs w:val="20"/>
                                  </w:rPr>
                                  <w:t xml:space="preserve">Muslim Aid – UK Bangladesh </w:t>
                                </w:r>
                                <w:r>
                                  <w:rPr>
                                    <w:rFonts w:ascii="Arial Narrow" w:hAnsi="Arial Narrow"/>
                                    <w:sz w:val="20"/>
                                    <w:szCs w:val="20"/>
                                  </w:rPr>
                                  <w:t xml:space="preserve">Country </w:t>
                                </w:r>
                                <w:r w:rsidRPr="00084042">
                                  <w:rPr>
                                    <w:rFonts w:ascii="Arial Narrow" w:hAnsi="Arial Narrow"/>
                                    <w:sz w:val="20"/>
                                    <w:szCs w:val="20"/>
                                  </w:rPr>
                                  <w:t>Office</w:t>
                                </w:r>
                              </w:p>
                              <w:p w14:paraId="2866D1FB" w14:textId="77777777" w:rsidR="005864C4" w:rsidRDefault="005864C4" w:rsidP="00BD193F">
                                <w:pPr>
                                  <w:pStyle w:val="NoSpacing"/>
                                  <w:jc w:val="both"/>
                                </w:pPr>
                              </w:p>
                              <w:p w14:paraId="3DAB4F04" w14:textId="77777777" w:rsidR="005864C4" w:rsidRDefault="005864C4" w:rsidP="005864C4">
                                <w:pPr>
                                  <w:pStyle w:val="NoSpacing"/>
                                  <w:rPr>
                                    <w:rFonts w:ascii="Arial Narrow" w:hAnsi="Arial Narrow"/>
                                    <w:sz w:val="20"/>
                                    <w:szCs w:val="20"/>
                                  </w:rPr>
                                </w:pPr>
                                <w:r>
                                  <w:rPr>
                                    <w:noProof/>
                                  </w:rPr>
                                  <w:drawing>
                                    <wp:inline distT="0" distB="0" distL="0" distR="0" wp14:anchorId="4E823EED" wp14:editId="75B4FC49">
                                      <wp:extent cx="577850" cy="402590"/>
                                      <wp:effectExtent l="0" t="0" r="0" b="0"/>
                                      <wp:docPr id="25" name="Picture 2" descr="C:\Users\User\AppData\Local\Microsoft\Windows\INetCache\Content.Outlook\R88WINQA\IsDB _ EN _ logo _ primary _ colour _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Users\User\AppData\Local\Microsoft\Windows\INetCache\Content.Outlook\R88WINQA\IsDB _ EN _ logo _ primary _ colour _ 1.jpg"/>
                                              <pic:cNvPicPr>
                                                <a:picLocks noChangeAspect="1"/>
                                              </pic:cNvPicPr>
                                            </pic:nvPicPr>
                                            <pic:blipFill>
                                              <a:blip r:embed="rId9"/>
                                              <a:srcRect/>
                                              <a:stretch>
                                                <a:fillRect/>
                                              </a:stretch>
                                            </pic:blipFill>
                                            <pic:spPr bwMode="auto">
                                              <a:xfrm>
                                                <a:off x="0" y="0"/>
                                                <a:ext cx="577850" cy="402590"/>
                                              </a:xfrm>
                                              <a:prstGeom prst="rect">
                                                <a:avLst/>
                                              </a:prstGeom>
                                              <a:noFill/>
                                              <a:ln>
                                                <a:noFill/>
                                              </a:ln>
                                            </pic:spPr>
                                          </pic:pic>
                                        </a:graphicData>
                                      </a:graphic>
                                    </wp:inline>
                                  </w:drawing>
                                </w:r>
                              </w:p>
                              <w:p w14:paraId="09DFFC11" w14:textId="43F8DFB7" w:rsidR="00E944B3" w:rsidRPr="005864C4" w:rsidRDefault="00E944B3" w:rsidP="005864C4">
                                <w:pPr>
                                  <w:pStyle w:val="NoSpacing"/>
                                  <w:rPr>
                                    <w:color w:val="ED7D31" w:themeColor="accent2"/>
                                    <w:sz w:val="26"/>
                                    <w:szCs w:val="26"/>
                                  </w:rPr>
                                </w:pPr>
                                <w:r w:rsidRPr="00E944B3">
                                  <w:rPr>
                                    <w:rFonts w:ascii="Arial Narrow" w:hAnsi="Arial Narrow"/>
                                    <w:sz w:val="20"/>
                                    <w:szCs w:val="20"/>
                                  </w:rPr>
                                  <w:t>Administrated By</w:t>
                                </w:r>
                                <w:r>
                                  <w:rPr>
                                    <w:rFonts w:ascii="Arial Narrow" w:hAnsi="Arial Narrow"/>
                                    <w:sz w:val="20"/>
                                    <w:szCs w:val="20"/>
                                  </w:rPr>
                                  <w:t xml:space="preserve">: </w:t>
                                </w:r>
                                <w:r w:rsidRPr="00E944B3">
                                  <w:rPr>
                                    <w:rFonts w:ascii="Arial Narrow" w:hAnsi="Arial Narrow"/>
                                    <w:sz w:val="20"/>
                                    <w:szCs w:val="20"/>
                                  </w:rPr>
                                  <w:t xml:space="preserve"> Islamic Development Bank (</w:t>
                                </w:r>
                                <w:proofErr w:type="spellStart"/>
                                <w:r w:rsidRPr="00E944B3">
                                  <w:rPr>
                                    <w:rFonts w:ascii="Arial Narrow" w:hAnsi="Arial Narrow"/>
                                    <w:sz w:val="20"/>
                                    <w:szCs w:val="20"/>
                                  </w:rPr>
                                  <w:t>IsDB</w:t>
                                </w:r>
                                <w:proofErr w:type="spellEnd"/>
                                <w:r w:rsidRPr="00E944B3">
                                  <w:rPr>
                                    <w:rFonts w:ascii="Arial Narrow" w:hAnsi="Arial Narrow"/>
                                    <w:sz w:val="20"/>
                                    <w:szCs w:val="20"/>
                                  </w:rPr>
                                  <w:t xml:space="preserve">)  </w:t>
                                </w:r>
                              </w:p>
                              <w:p w14:paraId="37AAA8C6" w14:textId="5ED37146" w:rsidR="00D525EE" w:rsidRDefault="00D525EE">
                                <w:pPr>
                                  <w:pStyle w:val="NoSpacing"/>
                                </w:pPr>
                              </w:p>
                              <w:p w14:paraId="52CE2258" w14:textId="720E70E7" w:rsidR="008F314C" w:rsidRDefault="008F314C">
                                <w:pPr>
                                  <w:pStyle w:val="NoSpacing"/>
                                </w:pPr>
                              </w:p>
                              <w:p w14:paraId="46D8403D" w14:textId="6E56E351" w:rsidR="008F314C" w:rsidRDefault="008F314C">
                                <w:pPr>
                                  <w:pStyle w:val="NoSpacing"/>
                                </w:pPr>
                              </w:p>
                              <w:p w14:paraId="242AD449" w14:textId="77777777" w:rsidR="008F314C" w:rsidRDefault="008F314C">
                                <w:pPr>
                                  <w:pStyle w:val="NoSpacing"/>
                                </w:pPr>
                              </w:p>
                              <w:p w14:paraId="482D364F" w14:textId="2B03D6A0" w:rsidR="008F314C" w:rsidRPr="00CB49CA" w:rsidRDefault="008F314C">
                                <w:pPr>
                                  <w:pStyle w:val="NoSpacing"/>
                                </w:pPr>
                              </w:p>
                            </w:tc>
                          </w:tr>
                        </w:tbl>
                        <w:p w14:paraId="75CA3C74" w14:textId="4C40126D" w:rsidR="00D525EE" w:rsidRDefault="00D525EE"/>
                        <w:p w14:paraId="510FCDF7" w14:textId="1FED463E" w:rsidR="00AB593A" w:rsidRDefault="00AB593A"/>
                        <w:p w14:paraId="6CAC7E0E" w14:textId="487A8A0D" w:rsidR="00AB593A" w:rsidRDefault="00AB593A"/>
                        <w:p w14:paraId="200EFF7F" w14:textId="7A6C7EC1" w:rsidR="00571657" w:rsidRDefault="00571657"/>
                        <w:p w14:paraId="2F47A73A" w14:textId="77777777" w:rsidR="00571657" w:rsidRDefault="00571657"/>
                        <w:p w14:paraId="593B0899" w14:textId="48C5B856" w:rsidR="00AB593A" w:rsidRDefault="00AB593A"/>
                        <w:p w14:paraId="643DA484" w14:textId="2BDD3DA9" w:rsidR="00AB593A" w:rsidRDefault="00AB593A"/>
                        <w:p w14:paraId="619350D6" w14:textId="6B9116C7" w:rsidR="00AB593A" w:rsidRDefault="00AB593A"/>
                        <w:p w14:paraId="3823C5DB" w14:textId="4F6A3C3F" w:rsidR="00AB593A" w:rsidRDefault="00AB593A"/>
                        <w:p w14:paraId="399626FC" w14:textId="5062732E" w:rsidR="00AB593A" w:rsidRDefault="00AB593A"/>
                        <w:p w14:paraId="6BE9792F" w14:textId="76DAF93B" w:rsidR="00AB593A" w:rsidRDefault="00AB593A"/>
                        <w:p w14:paraId="499841B2" w14:textId="77777777" w:rsidR="00AB593A" w:rsidRDefault="00AB593A"/>
                      </w:txbxContent>
                    </v:textbox>
                    <w10:wrap type="through" anchorx="page" anchory="page"/>
                  </v:shape>
                </w:pict>
              </mc:Fallback>
            </mc:AlternateContent>
          </w:r>
        </w:p>
      </w:sdtContent>
    </w:sdt>
    <w:sdt>
      <w:sdtPr>
        <w:rPr>
          <w:rFonts w:asciiTheme="minorHAnsi" w:eastAsiaTheme="minorHAnsi" w:hAnsiTheme="minorHAnsi" w:cstheme="minorBidi"/>
          <w:color w:val="auto"/>
          <w:sz w:val="22"/>
          <w:szCs w:val="22"/>
        </w:rPr>
        <w:id w:val="507869725"/>
        <w:docPartObj>
          <w:docPartGallery w:val="Table of Contents"/>
          <w:docPartUnique/>
        </w:docPartObj>
      </w:sdtPr>
      <w:sdtEndPr>
        <w:rPr>
          <w:b/>
          <w:bCs/>
          <w:noProof/>
        </w:rPr>
      </w:sdtEndPr>
      <w:sdtContent>
        <w:p w14:paraId="69C0B47C" w14:textId="7AE1A4D9" w:rsidR="004F0CA2" w:rsidRDefault="00AB4A73" w:rsidP="002D22B4">
          <w:pPr>
            <w:pStyle w:val="TOCHeading"/>
            <w:jc w:val="both"/>
            <w:rPr>
              <w:b/>
              <w:bCs/>
            </w:rPr>
          </w:pPr>
          <w:r w:rsidRPr="00AB4A73">
            <w:rPr>
              <w:b/>
              <w:bCs/>
            </w:rPr>
            <w:t xml:space="preserve">Table of </w:t>
          </w:r>
          <w:r w:rsidR="004F0CA2" w:rsidRPr="00AB4A73">
            <w:rPr>
              <w:b/>
              <w:bCs/>
            </w:rPr>
            <w:t>Contents</w:t>
          </w:r>
        </w:p>
        <w:p w14:paraId="3D7E0302" w14:textId="77777777" w:rsidR="00A0673A" w:rsidRPr="00A0673A" w:rsidRDefault="00A0673A" w:rsidP="002D22B4">
          <w:pPr>
            <w:jc w:val="both"/>
          </w:pPr>
        </w:p>
        <w:p w14:paraId="288116A0" w14:textId="2E061E9A" w:rsidR="002D22B4" w:rsidRDefault="004F0CA2">
          <w:pPr>
            <w:pStyle w:val="TOC1"/>
            <w:tabs>
              <w:tab w:val="right" w:leader="dot" w:pos="9350"/>
            </w:tabs>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91808919" w:history="1">
            <w:r w:rsidR="002D22B4" w:rsidRPr="0089589E">
              <w:rPr>
                <w:rStyle w:val="Hyperlink"/>
                <w:rFonts w:cstheme="minorHAnsi"/>
                <w:b/>
                <w:bCs/>
                <w:noProof/>
              </w:rPr>
              <w:t>Project Summery</w:t>
            </w:r>
            <w:r w:rsidR="002D22B4">
              <w:rPr>
                <w:noProof/>
                <w:webHidden/>
              </w:rPr>
              <w:tab/>
            </w:r>
            <w:r w:rsidR="002D22B4">
              <w:rPr>
                <w:noProof/>
                <w:webHidden/>
              </w:rPr>
              <w:fldChar w:fldCharType="begin"/>
            </w:r>
            <w:r w:rsidR="002D22B4">
              <w:rPr>
                <w:noProof/>
                <w:webHidden/>
              </w:rPr>
              <w:instrText xml:space="preserve"> PAGEREF _Toc191808919 \h </w:instrText>
            </w:r>
            <w:r w:rsidR="002D22B4">
              <w:rPr>
                <w:noProof/>
                <w:webHidden/>
              </w:rPr>
            </w:r>
            <w:r w:rsidR="002D22B4">
              <w:rPr>
                <w:noProof/>
                <w:webHidden/>
              </w:rPr>
              <w:fldChar w:fldCharType="separate"/>
            </w:r>
            <w:r w:rsidR="000B0F1B">
              <w:rPr>
                <w:noProof/>
                <w:webHidden/>
              </w:rPr>
              <w:t>2</w:t>
            </w:r>
            <w:r w:rsidR="002D22B4">
              <w:rPr>
                <w:noProof/>
                <w:webHidden/>
              </w:rPr>
              <w:fldChar w:fldCharType="end"/>
            </w:r>
          </w:hyperlink>
        </w:p>
        <w:p w14:paraId="7B4DD316" w14:textId="515BC883" w:rsidR="002D22B4" w:rsidRDefault="00FC0CEA">
          <w:pPr>
            <w:pStyle w:val="TOC1"/>
            <w:tabs>
              <w:tab w:val="right" w:leader="dot" w:pos="9350"/>
            </w:tabs>
            <w:rPr>
              <w:rFonts w:eastAsiaTheme="minorEastAsia"/>
              <w:noProof/>
              <w:kern w:val="2"/>
              <w:sz w:val="24"/>
              <w:szCs w:val="24"/>
              <w14:ligatures w14:val="standardContextual"/>
            </w:rPr>
          </w:pPr>
          <w:hyperlink w:anchor="_Toc191808920" w:history="1">
            <w:r w:rsidR="002D22B4" w:rsidRPr="0089589E">
              <w:rPr>
                <w:rStyle w:val="Hyperlink"/>
                <w:rFonts w:cstheme="minorHAnsi"/>
                <w:b/>
                <w:bCs/>
                <w:noProof/>
              </w:rPr>
              <w:t>Project Aim &amp; Objectives</w:t>
            </w:r>
            <w:r w:rsidR="002D22B4">
              <w:rPr>
                <w:noProof/>
                <w:webHidden/>
              </w:rPr>
              <w:tab/>
            </w:r>
            <w:r w:rsidR="002D22B4">
              <w:rPr>
                <w:noProof/>
                <w:webHidden/>
              </w:rPr>
              <w:fldChar w:fldCharType="begin"/>
            </w:r>
            <w:r w:rsidR="002D22B4">
              <w:rPr>
                <w:noProof/>
                <w:webHidden/>
              </w:rPr>
              <w:instrText xml:space="preserve"> PAGEREF _Toc191808920 \h </w:instrText>
            </w:r>
            <w:r w:rsidR="002D22B4">
              <w:rPr>
                <w:noProof/>
                <w:webHidden/>
              </w:rPr>
            </w:r>
            <w:r w:rsidR="002D22B4">
              <w:rPr>
                <w:noProof/>
                <w:webHidden/>
              </w:rPr>
              <w:fldChar w:fldCharType="separate"/>
            </w:r>
            <w:r w:rsidR="000B0F1B">
              <w:rPr>
                <w:noProof/>
                <w:webHidden/>
              </w:rPr>
              <w:t>2</w:t>
            </w:r>
            <w:r w:rsidR="002D22B4">
              <w:rPr>
                <w:noProof/>
                <w:webHidden/>
              </w:rPr>
              <w:fldChar w:fldCharType="end"/>
            </w:r>
          </w:hyperlink>
        </w:p>
        <w:p w14:paraId="73A7E076" w14:textId="23E6E481" w:rsidR="002D22B4" w:rsidRDefault="00FC0CEA">
          <w:pPr>
            <w:pStyle w:val="TOC1"/>
            <w:tabs>
              <w:tab w:val="right" w:leader="dot" w:pos="9350"/>
            </w:tabs>
            <w:rPr>
              <w:rFonts w:eastAsiaTheme="minorEastAsia"/>
              <w:noProof/>
              <w:kern w:val="2"/>
              <w:sz w:val="24"/>
              <w:szCs w:val="24"/>
              <w14:ligatures w14:val="standardContextual"/>
            </w:rPr>
          </w:pPr>
          <w:hyperlink w:anchor="_Toc191808921" w:history="1">
            <w:r w:rsidR="002D22B4" w:rsidRPr="0089589E">
              <w:rPr>
                <w:rStyle w:val="Hyperlink"/>
                <w:rFonts w:cstheme="minorHAnsi"/>
                <w:b/>
                <w:bCs/>
                <w:noProof/>
              </w:rPr>
              <w:t>Context of Assignment</w:t>
            </w:r>
            <w:r w:rsidR="002D22B4">
              <w:rPr>
                <w:noProof/>
                <w:webHidden/>
              </w:rPr>
              <w:tab/>
            </w:r>
            <w:r w:rsidR="002D22B4">
              <w:rPr>
                <w:noProof/>
                <w:webHidden/>
              </w:rPr>
              <w:fldChar w:fldCharType="begin"/>
            </w:r>
            <w:r w:rsidR="002D22B4">
              <w:rPr>
                <w:noProof/>
                <w:webHidden/>
              </w:rPr>
              <w:instrText xml:space="preserve"> PAGEREF _Toc191808921 \h </w:instrText>
            </w:r>
            <w:r w:rsidR="002D22B4">
              <w:rPr>
                <w:noProof/>
                <w:webHidden/>
              </w:rPr>
            </w:r>
            <w:r w:rsidR="002D22B4">
              <w:rPr>
                <w:noProof/>
                <w:webHidden/>
              </w:rPr>
              <w:fldChar w:fldCharType="separate"/>
            </w:r>
            <w:r w:rsidR="000B0F1B">
              <w:rPr>
                <w:noProof/>
                <w:webHidden/>
              </w:rPr>
              <w:t>2</w:t>
            </w:r>
            <w:r w:rsidR="002D22B4">
              <w:rPr>
                <w:noProof/>
                <w:webHidden/>
              </w:rPr>
              <w:fldChar w:fldCharType="end"/>
            </w:r>
          </w:hyperlink>
        </w:p>
        <w:p w14:paraId="0A5AF73F" w14:textId="7E9A2CF3" w:rsidR="002D22B4" w:rsidRDefault="00FC0CEA">
          <w:pPr>
            <w:pStyle w:val="TOC1"/>
            <w:tabs>
              <w:tab w:val="right" w:leader="dot" w:pos="9350"/>
            </w:tabs>
            <w:rPr>
              <w:rFonts w:eastAsiaTheme="minorEastAsia"/>
              <w:noProof/>
              <w:kern w:val="2"/>
              <w:sz w:val="24"/>
              <w:szCs w:val="24"/>
              <w14:ligatures w14:val="standardContextual"/>
            </w:rPr>
          </w:pPr>
          <w:hyperlink w:anchor="_Toc191808922" w:history="1">
            <w:r w:rsidR="002D22B4" w:rsidRPr="0089589E">
              <w:rPr>
                <w:rStyle w:val="Hyperlink"/>
                <w:rFonts w:cstheme="minorHAnsi"/>
                <w:b/>
                <w:bCs/>
                <w:noProof/>
              </w:rPr>
              <w:t>Objectives of the Assessment</w:t>
            </w:r>
            <w:r w:rsidR="002D22B4">
              <w:rPr>
                <w:noProof/>
                <w:webHidden/>
              </w:rPr>
              <w:tab/>
            </w:r>
            <w:r w:rsidR="002D22B4">
              <w:rPr>
                <w:noProof/>
                <w:webHidden/>
              </w:rPr>
              <w:fldChar w:fldCharType="begin"/>
            </w:r>
            <w:r w:rsidR="002D22B4">
              <w:rPr>
                <w:noProof/>
                <w:webHidden/>
              </w:rPr>
              <w:instrText xml:space="preserve"> PAGEREF _Toc191808922 \h </w:instrText>
            </w:r>
            <w:r w:rsidR="002D22B4">
              <w:rPr>
                <w:noProof/>
                <w:webHidden/>
              </w:rPr>
            </w:r>
            <w:r w:rsidR="002D22B4">
              <w:rPr>
                <w:noProof/>
                <w:webHidden/>
              </w:rPr>
              <w:fldChar w:fldCharType="separate"/>
            </w:r>
            <w:r w:rsidR="000B0F1B">
              <w:rPr>
                <w:noProof/>
                <w:webHidden/>
              </w:rPr>
              <w:t>3</w:t>
            </w:r>
            <w:r w:rsidR="002D22B4">
              <w:rPr>
                <w:noProof/>
                <w:webHidden/>
              </w:rPr>
              <w:fldChar w:fldCharType="end"/>
            </w:r>
          </w:hyperlink>
        </w:p>
        <w:p w14:paraId="5ECBE069" w14:textId="5CB6ACB1" w:rsidR="002D22B4" w:rsidRDefault="00FC0CEA">
          <w:pPr>
            <w:pStyle w:val="TOC1"/>
            <w:tabs>
              <w:tab w:val="right" w:leader="dot" w:pos="9350"/>
            </w:tabs>
            <w:rPr>
              <w:rFonts w:eastAsiaTheme="minorEastAsia"/>
              <w:noProof/>
              <w:kern w:val="2"/>
              <w:sz w:val="24"/>
              <w:szCs w:val="24"/>
              <w14:ligatures w14:val="standardContextual"/>
            </w:rPr>
          </w:pPr>
          <w:hyperlink w:anchor="_Toc191808923" w:history="1">
            <w:r w:rsidR="002D22B4" w:rsidRPr="0089589E">
              <w:rPr>
                <w:rStyle w:val="Hyperlink"/>
                <w:rFonts w:cstheme="minorHAnsi"/>
                <w:b/>
                <w:bCs/>
                <w:noProof/>
              </w:rPr>
              <w:t>Working Area &amp; Number of Beneficiaries</w:t>
            </w:r>
            <w:r w:rsidR="002D22B4">
              <w:rPr>
                <w:noProof/>
                <w:webHidden/>
              </w:rPr>
              <w:tab/>
            </w:r>
            <w:r w:rsidR="002D22B4">
              <w:rPr>
                <w:noProof/>
                <w:webHidden/>
              </w:rPr>
              <w:fldChar w:fldCharType="begin"/>
            </w:r>
            <w:r w:rsidR="002D22B4">
              <w:rPr>
                <w:noProof/>
                <w:webHidden/>
              </w:rPr>
              <w:instrText xml:space="preserve"> PAGEREF _Toc191808923 \h </w:instrText>
            </w:r>
            <w:r w:rsidR="002D22B4">
              <w:rPr>
                <w:noProof/>
                <w:webHidden/>
              </w:rPr>
            </w:r>
            <w:r w:rsidR="002D22B4">
              <w:rPr>
                <w:noProof/>
                <w:webHidden/>
              </w:rPr>
              <w:fldChar w:fldCharType="separate"/>
            </w:r>
            <w:r w:rsidR="000B0F1B">
              <w:rPr>
                <w:noProof/>
                <w:webHidden/>
              </w:rPr>
              <w:t>3</w:t>
            </w:r>
            <w:r w:rsidR="002D22B4">
              <w:rPr>
                <w:noProof/>
                <w:webHidden/>
              </w:rPr>
              <w:fldChar w:fldCharType="end"/>
            </w:r>
          </w:hyperlink>
        </w:p>
        <w:p w14:paraId="4E6D02A5" w14:textId="4ECF4E51" w:rsidR="002D22B4" w:rsidRDefault="00FC0CEA">
          <w:pPr>
            <w:pStyle w:val="TOC1"/>
            <w:tabs>
              <w:tab w:val="right" w:leader="dot" w:pos="9350"/>
            </w:tabs>
            <w:rPr>
              <w:rFonts w:eastAsiaTheme="minorEastAsia"/>
              <w:noProof/>
              <w:kern w:val="2"/>
              <w:sz w:val="24"/>
              <w:szCs w:val="24"/>
              <w14:ligatures w14:val="standardContextual"/>
            </w:rPr>
          </w:pPr>
          <w:hyperlink w:anchor="_Toc191808924" w:history="1">
            <w:r w:rsidR="002D22B4" w:rsidRPr="0089589E">
              <w:rPr>
                <w:rStyle w:val="Hyperlink"/>
                <w:rFonts w:cstheme="minorHAnsi"/>
                <w:b/>
                <w:bCs/>
                <w:noProof/>
              </w:rPr>
              <w:t>Scope of Work</w:t>
            </w:r>
            <w:r w:rsidR="002D22B4">
              <w:rPr>
                <w:noProof/>
                <w:webHidden/>
              </w:rPr>
              <w:tab/>
            </w:r>
            <w:r w:rsidR="002D22B4">
              <w:rPr>
                <w:noProof/>
                <w:webHidden/>
              </w:rPr>
              <w:fldChar w:fldCharType="begin"/>
            </w:r>
            <w:r w:rsidR="002D22B4">
              <w:rPr>
                <w:noProof/>
                <w:webHidden/>
              </w:rPr>
              <w:instrText xml:space="preserve"> PAGEREF _Toc191808924 \h </w:instrText>
            </w:r>
            <w:r w:rsidR="002D22B4">
              <w:rPr>
                <w:noProof/>
                <w:webHidden/>
              </w:rPr>
            </w:r>
            <w:r w:rsidR="002D22B4">
              <w:rPr>
                <w:noProof/>
                <w:webHidden/>
              </w:rPr>
              <w:fldChar w:fldCharType="separate"/>
            </w:r>
            <w:r w:rsidR="000B0F1B">
              <w:rPr>
                <w:noProof/>
                <w:webHidden/>
              </w:rPr>
              <w:t>3</w:t>
            </w:r>
            <w:r w:rsidR="002D22B4">
              <w:rPr>
                <w:noProof/>
                <w:webHidden/>
              </w:rPr>
              <w:fldChar w:fldCharType="end"/>
            </w:r>
          </w:hyperlink>
        </w:p>
        <w:p w14:paraId="470B605D" w14:textId="482A2857" w:rsidR="002D22B4" w:rsidRDefault="00FC0CEA">
          <w:pPr>
            <w:pStyle w:val="TOC1"/>
            <w:tabs>
              <w:tab w:val="right" w:leader="dot" w:pos="9350"/>
            </w:tabs>
            <w:rPr>
              <w:rFonts w:eastAsiaTheme="minorEastAsia"/>
              <w:noProof/>
              <w:kern w:val="2"/>
              <w:sz w:val="24"/>
              <w:szCs w:val="24"/>
              <w14:ligatures w14:val="standardContextual"/>
            </w:rPr>
          </w:pPr>
          <w:hyperlink w:anchor="_Toc191808925" w:history="1">
            <w:r w:rsidR="002D22B4" w:rsidRPr="0089589E">
              <w:rPr>
                <w:rStyle w:val="Hyperlink"/>
                <w:rFonts w:eastAsia="Times New Roman" w:cstheme="minorHAnsi"/>
                <w:b/>
                <w:bCs/>
                <w:noProof/>
              </w:rPr>
              <w:t>Eligibility Criteria for Service provider</w:t>
            </w:r>
            <w:r w:rsidR="002D22B4">
              <w:rPr>
                <w:noProof/>
                <w:webHidden/>
              </w:rPr>
              <w:tab/>
            </w:r>
            <w:r w:rsidR="002D22B4">
              <w:rPr>
                <w:noProof/>
                <w:webHidden/>
              </w:rPr>
              <w:fldChar w:fldCharType="begin"/>
            </w:r>
            <w:r w:rsidR="002D22B4">
              <w:rPr>
                <w:noProof/>
                <w:webHidden/>
              </w:rPr>
              <w:instrText xml:space="preserve"> PAGEREF _Toc191808925 \h </w:instrText>
            </w:r>
            <w:r w:rsidR="002D22B4">
              <w:rPr>
                <w:noProof/>
                <w:webHidden/>
              </w:rPr>
            </w:r>
            <w:r w:rsidR="002D22B4">
              <w:rPr>
                <w:noProof/>
                <w:webHidden/>
              </w:rPr>
              <w:fldChar w:fldCharType="separate"/>
            </w:r>
            <w:r w:rsidR="000B0F1B">
              <w:rPr>
                <w:noProof/>
                <w:webHidden/>
              </w:rPr>
              <w:t>4</w:t>
            </w:r>
            <w:r w:rsidR="002D22B4">
              <w:rPr>
                <w:noProof/>
                <w:webHidden/>
              </w:rPr>
              <w:fldChar w:fldCharType="end"/>
            </w:r>
          </w:hyperlink>
        </w:p>
        <w:p w14:paraId="1A7CA342" w14:textId="6C96948D" w:rsidR="002D22B4" w:rsidRDefault="00FC0CEA">
          <w:pPr>
            <w:pStyle w:val="TOC1"/>
            <w:tabs>
              <w:tab w:val="right" w:leader="dot" w:pos="9350"/>
            </w:tabs>
            <w:rPr>
              <w:rFonts w:eastAsiaTheme="minorEastAsia"/>
              <w:noProof/>
              <w:kern w:val="2"/>
              <w:sz w:val="24"/>
              <w:szCs w:val="24"/>
              <w14:ligatures w14:val="standardContextual"/>
            </w:rPr>
          </w:pPr>
          <w:hyperlink w:anchor="_Toc191808926" w:history="1">
            <w:r w:rsidR="002D22B4" w:rsidRPr="0089589E">
              <w:rPr>
                <w:rStyle w:val="Hyperlink"/>
                <w:rFonts w:eastAsia="Times New Roman" w:cstheme="minorHAnsi"/>
                <w:b/>
                <w:bCs/>
                <w:noProof/>
              </w:rPr>
              <w:t>Application and Selection Process:</w:t>
            </w:r>
            <w:r w:rsidR="002D22B4">
              <w:rPr>
                <w:noProof/>
                <w:webHidden/>
              </w:rPr>
              <w:tab/>
            </w:r>
            <w:r w:rsidR="002D22B4">
              <w:rPr>
                <w:noProof/>
                <w:webHidden/>
              </w:rPr>
              <w:fldChar w:fldCharType="begin"/>
            </w:r>
            <w:r w:rsidR="002D22B4">
              <w:rPr>
                <w:noProof/>
                <w:webHidden/>
              </w:rPr>
              <w:instrText xml:space="preserve"> PAGEREF _Toc191808926 \h </w:instrText>
            </w:r>
            <w:r w:rsidR="002D22B4">
              <w:rPr>
                <w:noProof/>
                <w:webHidden/>
              </w:rPr>
            </w:r>
            <w:r w:rsidR="002D22B4">
              <w:rPr>
                <w:noProof/>
                <w:webHidden/>
              </w:rPr>
              <w:fldChar w:fldCharType="separate"/>
            </w:r>
            <w:r w:rsidR="000B0F1B">
              <w:rPr>
                <w:noProof/>
                <w:webHidden/>
              </w:rPr>
              <w:t>4</w:t>
            </w:r>
            <w:r w:rsidR="002D22B4">
              <w:rPr>
                <w:noProof/>
                <w:webHidden/>
              </w:rPr>
              <w:fldChar w:fldCharType="end"/>
            </w:r>
          </w:hyperlink>
        </w:p>
        <w:p w14:paraId="3A8FDBCA" w14:textId="5EF60ECB" w:rsidR="002D22B4" w:rsidRDefault="00FC0CEA">
          <w:pPr>
            <w:pStyle w:val="TOC1"/>
            <w:tabs>
              <w:tab w:val="right" w:leader="dot" w:pos="9350"/>
            </w:tabs>
            <w:rPr>
              <w:rFonts w:eastAsiaTheme="minorEastAsia"/>
              <w:noProof/>
              <w:kern w:val="2"/>
              <w:sz w:val="24"/>
              <w:szCs w:val="24"/>
              <w14:ligatures w14:val="standardContextual"/>
            </w:rPr>
          </w:pPr>
          <w:hyperlink w:anchor="_Toc191808927" w:history="1">
            <w:r w:rsidR="002D22B4" w:rsidRPr="0089589E">
              <w:rPr>
                <w:rStyle w:val="Hyperlink"/>
                <w:rFonts w:eastAsia="Times New Roman" w:cstheme="minorHAnsi"/>
                <w:b/>
                <w:bCs/>
                <w:noProof/>
              </w:rPr>
              <w:t>Expected Timeline &amp; Deliverables</w:t>
            </w:r>
            <w:r w:rsidR="002D22B4">
              <w:rPr>
                <w:noProof/>
                <w:webHidden/>
              </w:rPr>
              <w:tab/>
            </w:r>
            <w:r w:rsidR="002D22B4">
              <w:rPr>
                <w:noProof/>
                <w:webHidden/>
              </w:rPr>
              <w:fldChar w:fldCharType="begin"/>
            </w:r>
            <w:r w:rsidR="002D22B4">
              <w:rPr>
                <w:noProof/>
                <w:webHidden/>
              </w:rPr>
              <w:instrText xml:space="preserve"> PAGEREF _Toc191808927 \h </w:instrText>
            </w:r>
            <w:r w:rsidR="002D22B4">
              <w:rPr>
                <w:noProof/>
                <w:webHidden/>
              </w:rPr>
            </w:r>
            <w:r w:rsidR="002D22B4">
              <w:rPr>
                <w:noProof/>
                <w:webHidden/>
              </w:rPr>
              <w:fldChar w:fldCharType="separate"/>
            </w:r>
            <w:r w:rsidR="000B0F1B">
              <w:rPr>
                <w:noProof/>
                <w:webHidden/>
              </w:rPr>
              <w:t>4</w:t>
            </w:r>
            <w:r w:rsidR="002D22B4">
              <w:rPr>
                <w:noProof/>
                <w:webHidden/>
              </w:rPr>
              <w:fldChar w:fldCharType="end"/>
            </w:r>
          </w:hyperlink>
        </w:p>
        <w:p w14:paraId="3BEFB2CB" w14:textId="0F417F6F" w:rsidR="002D22B4" w:rsidRDefault="00FC0CEA">
          <w:pPr>
            <w:pStyle w:val="TOC1"/>
            <w:tabs>
              <w:tab w:val="right" w:leader="dot" w:pos="9350"/>
            </w:tabs>
            <w:rPr>
              <w:rFonts w:eastAsiaTheme="minorEastAsia"/>
              <w:noProof/>
              <w:kern w:val="2"/>
              <w:sz w:val="24"/>
              <w:szCs w:val="24"/>
              <w14:ligatures w14:val="standardContextual"/>
            </w:rPr>
          </w:pPr>
          <w:hyperlink w:anchor="_Toc191808928" w:history="1">
            <w:r w:rsidR="002D22B4" w:rsidRPr="0089589E">
              <w:rPr>
                <w:rStyle w:val="Hyperlink"/>
                <w:rFonts w:eastAsia="Times New Roman" w:cstheme="minorHAnsi"/>
                <w:b/>
                <w:bCs/>
                <w:noProof/>
              </w:rPr>
              <w:t>Payment Modality:</w:t>
            </w:r>
            <w:r w:rsidR="002D22B4">
              <w:rPr>
                <w:noProof/>
                <w:webHidden/>
              </w:rPr>
              <w:tab/>
            </w:r>
            <w:r w:rsidR="002D22B4">
              <w:rPr>
                <w:noProof/>
                <w:webHidden/>
              </w:rPr>
              <w:fldChar w:fldCharType="begin"/>
            </w:r>
            <w:r w:rsidR="002D22B4">
              <w:rPr>
                <w:noProof/>
                <w:webHidden/>
              </w:rPr>
              <w:instrText xml:space="preserve"> PAGEREF _Toc191808928 \h </w:instrText>
            </w:r>
            <w:r w:rsidR="002D22B4">
              <w:rPr>
                <w:noProof/>
                <w:webHidden/>
              </w:rPr>
            </w:r>
            <w:r w:rsidR="002D22B4">
              <w:rPr>
                <w:noProof/>
                <w:webHidden/>
              </w:rPr>
              <w:fldChar w:fldCharType="separate"/>
            </w:r>
            <w:r w:rsidR="000B0F1B">
              <w:rPr>
                <w:noProof/>
                <w:webHidden/>
              </w:rPr>
              <w:t>5</w:t>
            </w:r>
            <w:r w:rsidR="002D22B4">
              <w:rPr>
                <w:noProof/>
                <w:webHidden/>
              </w:rPr>
              <w:fldChar w:fldCharType="end"/>
            </w:r>
          </w:hyperlink>
        </w:p>
        <w:p w14:paraId="75AAEA7D" w14:textId="68B1DED6" w:rsidR="002D22B4" w:rsidRDefault="00FC0CEA">
          <w:pPr>
            <w:pStyle w:val="TOC1"/>
            <w:tabs>
              <w:tab w:val="right" w:leader="dot" w:pos="9350"/>
            </w:tabs>
            <w:rPr>
              <w:rFonts w:eastAsiaTheme="minorEastAsia"/>
              <w:noProof/>
              <w:kern w:val="2"/>
              <w:sz w:val="24"/>
              <w:szCs w:val="24"/>
              <w14:ligatures w14:val="standardContextual"/>
            </w:rPr>
          </w:pPr>
          <w:hyperlink w:anchor="_Toc191808929" w:history="1">
            <w:r w:rsidR="002D22B4" w:rsidRPr="0089589E">
              <w:rPr>
                <w:rStyle w:val="Hyperlink"/>
                <w:rFonts w:eastAsia="Times New Roman" w:cstheme="minorHAnsi"/>
                <w:b/>
                <w:bCs/>
                <w:noProof/>
              </w:rPr>
              <w:t>Reporting &amp; Coordination:</w:t>
            </w:r>
            <w:r w:rsidR="002D22B4">
              <w:rPr>
                <w:noProof/>
                <w:webHidden/>
              </w:rPr>
              <w:tab/>
            </w:r>
            <w:r w:rsidR="002D22B4">
              <w:rPr>
                <w:noProof/>
                <w:webHidden/>
              </w:rPr>
              <w:fldChar w:fldCharType="begin"/>
            </w:r>
            <w:r w:rsidR="002D22B4">
              <w:rPr>
                <w:noProof/>
                <w:webHidden/>
              </w:rPr>
              <w:instrText xml:space="preserve"> PAGEREF _Toc191808929 \h </w:instrText>
            </w:r>
            <w:r w:rsidR="002D22B4">
              <w:rPr>
                <w:noProof/>
                <w:webHidden/>
              </w:rPr>
            </w:r>
            <w:r w:rsidR="002D22B4">
              <w:rPr>
                <w:noProof/>
                <w:webHidden/>
              </w:rPr>
              <w:fldChar w:fldCharType="separate"/>
            </w:r>
            <w:r w:rsidR="000B0F1B">
              <w:rPr>
                <w:noProof/>
                <w:webHidden/>
              </w:rPr>
              <w:t>5</w:t>
            </w:r>
            <w:r w:rsidR="002D22B4">
              <w:rPr>
                <w:noProof/>
                <w:webHidden/>
              </w:rPr>
              <w:fldChar w:fldCharType="end"/>
            </w:r>
          </w:hyperlink>
        </w:p>
        <w:p w14:paraId="38F2A7F5" w14:textId="4FB246F5" w:rsidR="002D22B4" w:rsidRDefault="00FC0CEA">
          <w:pPr>
            <w:pStyle w:val="TOC1"/>
            <w:tabs>
              <w:tab w:val="right" w:leader="dot" w:pos="9350"/>
            </w:tabs>
            <w:rPr>
              <w:rFonts w:eastAsiaTheme="minorEastAsia"/>
              <w:noProof/>
              <w:kern w:val="2"/>
              <w:sz w:val="24"/>
              <w:szCs w:val="24"/>
              <w14:ligatures w14:val="standardContextual"/>
            </w:rPr>
          </w:pPr>
          <w:hyperlink w:anchor="_Toc191808930" w:history="1">
            <w:r w:rsidR="002D22B4" w:rsidRPr="0089589E">
              <w:rPr>
                <w:rStyle w:val="Hyperlink"/>
                <w:rFonts w:eastAsia="Times New Roman" w:cstheme="minorHAnsi"/>
                <w:b/>
                <w:bCs/>
                <w:noProof/>
              </w:rPr>
              <w:t>Conclusion</w:t>
            </w:r>
            <w:r w:rsidR="002D22B4" w:rsidRPr="0089589E">
              <w:rPr>
                <w:rStyle w:val="Hyperlink"/>
                <w:rFonts w:eastAsia="Times New Roman" w:cstheme="minorHAnsi"/>
                <w:noProof/>
              </w:rPr>
              <w:t>:</w:t>
            </w:r>
            <w:r w:rsidR="002D22B4">
              <w:rPr>
                <w:noProof/>
                <w:webHidden/>
              </w:rPr>
              <w:tab/>
            </w:r>
            <w:r w:rsidR="002D22B4">
              <w:rPr>
                <w:noProof/>
                <w:webHidden/>
              </w:rPr>
              <w:fldChar w:fldCharType="begin"/>
            </w:r>
            <w:r w:rsidR="002D22B4">
              <w:rPr>
                <w:noProof/>
                <w:webHidden/>
              </w:rPr>
              <w:instrText xml:space="preserve"> PAGEREF _Toc191808930 \h </w:instrText>
            </w:r>
            <w:r w:rsidR="002D22B4">
              <w:rPr>
                <w:noProof/>
                <w:webHidden/>
              </w:rPr>
            </w:r>
            <w:r w:rsidR="002D22B4">
              <w:rPr>
                <w:noProof/>
                <w:webHidden/>
              </w:rPr>
              <w:fldChar w:fldCharType="separate"/>
            </w:r>
            <w:r w:rsidR="000B0F1B">
              <w:rPr>
                <w:noProof/>
                <w:webHidden/>
              </w:rPr>
              <w:t>5</w:t>
            </w:r>
            <w:r w:rsidR="002D22B4">
              <w:rPr>
                <w:noProof/>
                <w:webHidden/>
              </w:rPr>
              <w:fldChar w:fldCharType="end"/>
            </w:r>
          </w:hyperlink>
        </w:p>
        <w:p w14:paraId="20D8F5F5" w14:textId="5022473B" w:rsidR="004F0CA2" w:rsidRDefault="004F0CA2" w:rsidP="002D22B4">
          <w:pPr>
            <w:jc w:val="both"/>
          </w:pPr>
          <w:r>
            <w:rPr>
              <w:b/>
              <w:bCs/>
              <w:noProof/>
            </w:rPr>
            <w:fldChar w:fldCharType="end"/>
          </w:r>
        </w:p>
      </w:sdtContent>
    </w:sdt>
    <w:p w14:paraId="60942E9B" w14:textId="77777777" w:rsidR="00CE41C3" w:rsidRDefault="00CE41C3" w:rsidP="002D22B4">
      <w:pPr>
        <w:pStyle w:val="Heading1"/>
        <w:jc w:val="both"/>
      </w:pPr>
    </w:p>
    <w:p w14:paraId="5E1229DF" w14:textId="77777777" w:rsidR="00CE41C3" w:rsidRDefault="00CE41C3" w:rsidP="002D22B4">
      <w:pPr>
        <w:pStyle w:val="Heading1"/>
        <w:jc w:val="both"/>
      </w:pPr>
    </w:p>
    <w:p w14:paraId="384A3773" w14:textId="77777777" w:rsidR="00CE41C3" w:rsidRDefault="00CE41C3" w:rsidP="002D22B4">
      <w:pPr>
        <w:pStyle w:val="Heading1"/>
        <w:jc w:val="both"/>
      </w:pPr>
    </w:p>
    <w:p w14:paraId="70ABDF1B" w14:textId="77777777" w:rsidR="00CE41C3" w:rsidRDefault="00CE41C3" w:rsidP="002D22B4">
      <w:pPr>
        <w:pStyle w:val="Heading1"/>
        <w:jc w:val="both"/>
      </w:pPr>
    </w:p>
    <w:p w14:paraId="2FA2259F" w14:textId="77777777" w:rsidR="00CE41C3" w:rsidRDefault="00CE41C3" w:rsidP="002D22B4">
      <w:pPr>
        <w:pStyle w:val="Heading1"/>
        <w:jc w:val="both"/>
      </w:pPr>
    </w:p>
    <w:p w14:paraId="1B2760C6" w14:textId="17B3E5A9" w:rsidR="00CE41C3" w:rsidRDefault="00CE41C3" w:rsidP="002D22B4">
      <w:pPr>
        <w:pStyle w:val="Heading1"/>
        <w:jc w:val="both"/>
      </w:pPr>
    </w:p>
    <w:p w14:paraId="6B7E473A" w14:textId="667F7D2B" w:rsidR="00CE41C3" w:rsidRDefault="00CE41C3" w:rsidP="002D22B4">
      <w:pPr>
        <w:jc w:val="both"/>
      </w:pPr>
    </w:p>
    <w:p w14:paraId="43F1D9A0" w14:textId="3036A465" w:rsidR="00CE41C3" w:rsidRDefault="00CE41C3" w:rsidP="002D22B4">
      <w:pPr>
        <w:jc w:val="both"/>
      </w:pPr>
    </w:p>
    <w:p w14:paraId="3B4D854B" w14:textId="27FF567B" w:rsidR="00CE41C3" w:rsidRDefault="00CE41C3" w:rsidP="002D22B4">
      <w:pPr>
        <w:jc w:val="both"/>
      </w:pPr>
    </w:p>
    <w:p w14:paraId="09A5640F" w14:textId="28FC4FD8" w:rsidR="00CE41C3" w:rsidRDefault="00CE41C3" w:rsidP="002D22B4">
      <w:pPr>
        <w:jc w:val="both"/>
      </w:pPr>
    </w:p>
    <w:p w14:paraId="728FD461" w14:textId="12D36EF3" w:rsidR="00CE41C3" w:rsidRDefault="00CE41C3" w:rsidP="002D22B4">
      <w:pPr>
        <w:jc w:val="both"/>
      </w:pPr>
    </w:p>
    <w:p w14:paraId="0C3B5391" w14:textId="7F3F0DDC" w:rsidR="00A90238" w:rsidRPr="00AA330E" w:rsidRDefault="00173196" w:rsidP="002D22B4">
      <w:pPr>
        <w:pStyle w:val="Heading1"/>
        <w:jc w:val="both"/>
        <w:rPr>
          <w:rFonts w:asciiTheme="minorHAnsi" w:hAnsiTheme="minorHAnsi" w:cstheme="minorHAnsi"/>
          <w:b/>
          <w:bCs/>
          <w:sz w:val="24"/>
          <w:szCs w:val="24"/>
        </w:rPr>
      </w:pPr>
      <w:bookmarkStart w:id="0" w:name="_Toc191808919"/>
      <w:r w:rsidRPr="00AA330E">
        <w:rPr>
          <w:rFonts w:asciiTheme="minorHAnsi" w:hAnsiTheme="minorHAnsi" w:cstheme="minorHAnsi"/>
          <w:b/>
          <w:bCs/>
          <w:sz w:val="24"/>
          <w:szCs w:val="24"/>
        </w:rPr>
        <w:lastRenderedPageBreak/>
        <w:t xml:space="preserve">Project </w:t>
      </w:r>
      <w:r w:rsidR="006F2089" w:rsidRPr="00AA330E">
        <w:rPr>
          <w:rFonts w:asciiTheme="minorHAnsi" w:hAnsiTheme="minorHAnsi" w:cstheme="minorHAnsi"/>
          <w:b/>
          <w:bCs/>
          <w:sz w:val="24"/>
          <w:szCs w:val="24"/>
        </w:rPr>
        <w:t>Summery</w:t>
      </w:r>
      <w:bookmarkEnd w:id="0"/>
    </w:p>
    <w:p w14:paraId="159D4A87" w14:textId="501A5F62" w:rsidR="00A66AAD" w:rsidRPr="00D8475E" w:rsidRDefault="00AC1C6D" w:rsidP="002D22B4">
      <w:pPr>
        <w:jc w:val="both"/>
        <w:rPr>
          <w:rFonts w:cstheme="minorHAnsi"/>
          <w14:textOutline w14:w="9525" w14:cap="rnd" w14:cmpd="sng" w14:algn="ctr">
            <w14:solidFill>
              <w14:srgbClr w14:val="002060"/>
            </w14:solidFill>
            <w14:prstDash w14:val="solid"/>
            <w14:bevel/>
          </w14:textOutline>
        </w:rPr>
      </w:pPr>
      <w:r w:rsidRPr="00D8475E">
        <w:rPr>
          <w:rFonts w:cstheme="minorHAnsi"/>
        </w:rPr>
        <w:t xml:space="preserve">Mirpur and Mohammadpur in Dhaka City corporation of Bangladesh are the places of more than 8.5 hundred thousand people and </w:t>
      </w:r>
      <w:r w:rsidR="00021D3C" w:rsidRPr="00D8475E">
        <w:rPr>
          <w:rFonts w:cstheme="minorHAnsi"/>
        </w:rPr>
        <w:t xml:space="preserve">as of the 1991 Bangladesh census, Saidpur </w:t>
      </w:r>
      <w:proofErr w:type="spellStart"/>
      <w:r w:rsidR="00021D3C" w:rsidRPr="00D8475E">
        <w:rPr>
          <w:rFonts w:cstheme="minorHAnsi"/>
        </w:rPr>
        <w:t>Upazila</w:t>
      </w:r>
      <w:proofErr w:type="spellEnd"/>
      <w:r w:rsidR="00021D3C" w:rsidRPr="00D8475E">
        <w:rPr>
          <w:rFonts w:cstheme="minorHAnsi"/>
        </w:rPr>
        <w:t xml:space="preserve"> in </w:t>
      </w:r>
      <w:proofErr w:type="spellStart"/>
      <w:r w:rsidR="00021D3C" w:rsidRPr="00D8475E">
        <w:rPr>
          <w:rFonts w:cstheme="minorHAnsi"/>
        </w:rPr>
        <w:t>Nilphamari</w:t>
      </w:r>
      <w:proofErr w:type="spellEnd"/>
      <w:r w:rsidR="00021D3C" w:rsidRPr="00D8475E">
        <w:rPr>
          <w:rFonts w:cstheme="minorHAnsi"/>
        </w:rPr>
        <w:t xml:space="preserve"> District has a population of 199,422 </w:t>
      </w:r>
      <w:r w:rsidRPr="00D8475E">
        <w:rPr>
          <w:rFonts w:cstheme="minorHAnsi"/>
        </w:rPr>
        <w:t xml:space="preserve">more than 30 percent of those are extreme poor who lives normally in slum environment putting huge </w:t>
      </w:r>
      <w:r w:rsidR="008B5E25" w:rsidRPr="00D8475E">
        <w:rPr>
          <w:rFonts w:cstheme="minorHAnsi"/>
        </w:rPr>
        <w:t>burden to</w:t>
      </w:r>
      <w:r w:rsidRPr="00D8475E">
        <w:rPr>
          <w:rFonts w:cstheme="minorHAnsi"/>
        </w:rPr>
        <w:t xml:space="preserve"> local resources for livelihoods and others. The local community population is also very much demanding of employment that also have been targeted significantly. </w:t>
      </w:r>
      <w:r w:rsidR="00021D3C" w:rsidRPr="00D8475E">
        <w:rPr>
          <w:rFonts w:cstheme="minorHAnsi"/>
        </w:rPr>
        <w:t>This population pressures on national resources as well as</w:t>
      </w:r>
      <w:r w:rsidR="00CA3FC6" w:rsidRPr="00D8475E">
        <w:rPr>
          <w:rFonts w:cstheme="minorHAnsi"/>
        </w:rPr>
        <w:t xml:space="preserve"> on socio-</w:t>
      </w:r>
      <w:r w:rsidR="008B5E25" w:rsidRPr="00D8475E">
        <w:rPr>
          <w:rFonts w:cstheme="minorHAnsi"/>
        </w:rPr>
        <w:t>cultural environment</w:t>
      </w:r>
      <w:r w:rsidR="00021D3C" w:rsidRPr="00D8475E">
        <w:rPr>
          <w:rFonts w:cstheme="minorHAnsi"/>
        </w:rPr>
        <w:t xml:space="preserve"> of Bangladesh. The program is targeting here the extreme vulnerable population who are resource </w:t>
      </w:r>
      <w:r w:rsidR="00CA3FC6" w:rsidRPr="00D8475E">
        <w:rPr>
          <w:rFonts w:cstheme="minorHAnsi"/>
        </w:rPr>
        <w:t xml:space="preserve">in </w:t>
      </w:r>
      <w:r w:rsidR="008B5E25" w:rsidRPr="00D8475E">
        <w:rPr>
          <w:rFonts w:cstheme="minorHAnsi"/>
        </w:rPr>
        <w:t>lack and</w:t>
      </w:r>
      <w:r w:rsidR="00021D3C" w:rsidRPr="00D8475E">
        <w:rPr>
          <w:rFonts w:cstheme="minorHAnsi"/>
        </w:rPr>
        <w:t xml:space="preserve"> have no/less</w:t>
      </w:r>
      <w:r w:rsidR="00CA3FC6" w:rsidRPr="00D8475E">
        <w:rPr>
          <w:rFonts w:cstheme="minorHAnsi"/>
        </w:rPr>
        <w:t>er</w:t>
      </w:r>
      <w:r w:rsidR="00021D3C" w:rsidRPr="00D8475E">
        <w:rPr>
          <w:rFonts w:cstheme="minorHAnsi"/>
        </w:rPr>
        <w:t xml:space="preserve"> access to income opportunities, lost assets </w:t>
      </w:r>
      <w:r w:rsidR="00CA3FC6" w:rsidRPr="00D8475E">
        <w:rPr>
          <w:rFonts w:cstheme="minorHAnsi"/>
        </w:rPr>
        <w:t xml:space="preserve">by </w:t>
      </w:r>
      <w:r w:rsidR="008B5E25" w:rsidRPr="00D8475E">
        <w:rPr>
          <w:rFonts w:cstheme="minorHAnsi"/>
        </w:rPr>
        <w:t>man-made</w:t>
      </w:r>
      <w:r w:rsidR="00CA3FC6" w:rsidRPr="00D8475E">
        <w:rPr>
          <w:rFonts w:cstheme="minorHAnsi"/>
        </w:rPr>
        <w:t xml:space="preserve"> and </w:t>
      </w:r>
      <w:r w:rsidR="008B5E25" w:rsidRPr="00D8475E">
        <w:rPr>
          <w:rFonts w:cstheme="minorHAnsi"/>
        </w:rPr>
        <w:t>natural disasters</w:t>
      </w:r>
      <w:r w:rsidR="00021D3C" w:rsidRPr="00D8475E">
        <w:rPr>
          <w:rFonts w:cstheme="minorHAnsi"/>
        </w:rPr>
        <w:t>/, HHs having missed or no earning member having very less access to public facilities</w:t>
      </w:r>
      <w:r w:rsidR="00CA3FC6" w:rsidRPr="00D8475E">
        <w:rPr>
          <w:rFonts w:cstheme="minorHAnsi"/>
        </w:rPr>
        <w:t xml:space="preserve"> </w:t>
      </w:r>
      <w:r w:rsidR="008B5E25" w:rsidRPr="00D8475E">
        <w:rPr>
          <w:rFonts w:cstheme="minorHAnsi"/>
        </w:rPr>
        <w:t>i.e., Health</w:t>
      </w:r>
      <w:r w:rsidR="00021D3C" w:rsidRPr="00D8475E">
        <w:rPr>
          <w:rFonts w:cstheme="minorHAnsi"/>
        </w:rPr>
        <w:t xml:space="preserve">, education, etc. </w:t>
      </w:r>
      <w:r w:rsidR="00943114" w:rsidRPr="00D8475E">
        <w:rPr>
          <w:rFonts w:cstheme="minorHAnsi"/>
        </w:rPr>
        <w:t xml:space="preserve">In order to improve their livelihood </w:t>
      </w:r>
      <w:r w:rsidR="00523314" w:rsidRPr="00D8475E">
        <w:rPr>
          <w:rFonts w:cstheme="minorHAnsi"/>
        </w:rPr>
        <w:t xml:space="preserve">Muslim Aid-UK Bangladesh Country Office (MABCO) is implementing a five (05) </w:t>
      </w:r>
      <w:r w:rsidR="00C3083A" w:rsidRPr="00D8475E">
        <w:rPr>
          <w:rFonts w:cstheme="minorHAnsi"/>
        </w:rPr>
        <w:t>yearlong</w:t>
      </w:r>
      <w:r w:rsidR="00523314" w:rsidRPr="00D8475E">
        <w:rPr>
          <w:rFonts w:cstheme="minorHAnsi"/>
        </w:rPr>
        <w:t xml:space="preserve"> project titled “</w:t>
      </w:r>
      <w:r w:rsidR="00523314" w:rsidRPr="00D8475E">
        <w:rPr>
          <w:rFonts w:cstheme="minorHAnsi"/>
          <w:b/>
          <w:bCs/>
        </w:rPr>
        <w:t>Integrated rehabilitation program for -poor slum dwellers in Mohammadpur and Mirpur in Dhaka city and Saidpur in Nilphamari district for Technical &amp; Vocational Education &amp; Training (TVET), in Bangladesh”</w:t>
      </w:r>
      <w:r w:rsidR="00523314" w:rsidRPr="00D8475E">
        <w:rPr>
          <w:rFonts w:cstheme="minorHAnsi"/>
        </w:rPr>
        <w:t xml:space="preserve"> since October 2020 with financial support from King Abdullah Humanitarian Foundation (KAHF). </w:t>
      </w:r>
    </w:p>
    <w:p w14:paraId="21C3889B" w14:textId="655C594E" w:rsidR="00AA330E" w:rsidRPr="00AA330E" w:rsidRDefault="00943114" w:rsidP="00AA330E">
      <w:pPr>
        <w:pStyle w:val="Heading1"/>
        <w:jc w:val="both"/>
        <w:rPr>
          <w:rFonts w:asciiTheme="minorHAnsi" w:hAnsiTheme="minorHAnsi" w:cstheme="minorHAnsi"/>
          <w:b/>
          <w:bCs/>
          <w:sz w:val="24"/>
          <w:szCs w:val="24"/>
        </w:rPr>
      </w:pPr>
      <w:bookmarkStart w:id="1" w:name="_Toc191808920"/>
      <w:r w:rsidRPr="00AA330E">
        <w:rPr>
          <w:rFonts w:asciiTheme="minorHAnsi" w:hAnsiTheme="minorHAnsi" w:cstheme="minorHAnsi"/>
          <w:b/>
          <w:bCs/>
          <w:sz w:val="24"/>
          <w:szCs w:val="24"/>
        </w:rPr>
        <w:t>Project Aim &amp; Objectives</w:t>
      </w:r>
      <w:bookmarkEnd w:id="1"/>
    </w:p>
    <w:p w14:paraId="024231EA" w14:textId="191BABCC" w:rsidR="00173196" w:rsidRPr="00D8475E" w:rsidRDefault="00523314" w:rsidP="002D22B4">
      <w:pPr>
        <w:jc w:val="both"/>
        <w:rPr>
          <w:rFonts w:cstheme="minorHAnsi"/>
        </w:rPr>
      </w:pPr>
      <w:r w:rsidRPr="00D8475E">
        <w:rPr>
          <w:rFonts w:cstheme="minorHAnsi"/>
        </w:rPr>
        <w:t>The aim of this project is to assist the ultra-poor population living in urban (Mirpur, Mohammadpur and Saidpur) slums in Bangladesh. The specific objective of the project is to enhance 22,100 urban slum dwellers access to skills training and capacity enhancement for creating livelihoods opportunities and contribute to economic development</w:t>
      </w:r>
      <w:r w:rsidR="00C3083A" w:rsidRPr="00D8475E">
        <w:rPr>
          <w:rFonts w:cstheme="minorHAnsi"/>
        </w:rPr>
        <w:t>.</w:t>
      </w:r>
      <w:r w:rsidR="00A66AAD" w:rsidRPr="00D8475E">
        <w:rPr>
          <w:rFonts w:cstheme="minorHAnsi"/>
        </w:rPr>
        <w:t xml:space="preserve"> </w:t>
      </w:r>
      <w:r w:rsidR="00943A5F" w:rsidRPr="00D8475E">
        <w:rPr>
          <w:rFonts w:cstheme="minorHAnsi"/>
        </w:rPr>
        <w:t>Also l</w:t>
      </w:r>
      <w:r w:rsidR="00A66AAD" w:rsidRPr="00D8475E">
        <w:rPr>
          <w:rFonts w:cstheme="minorHAnsi"/>
        </w:rPr>
        <w:t xml:space="preserve">eading a dignified life through skills training and capacity enhancement support 22,100 youth for self-managed livelihood opportunity creation for the disadvantaged population living inhuman situation.  </w:t>
      </w:r>
    </w:p>
    <w:p w14:paraId="74519B62" w14:textId="43950C0E" w:rsidR="00917B46" w:rsidRPr="00D8475E" w:rsidRDefault="009E41D8" w:rsidP="002D22B4">
      <w:pPr>
        <w:pStyle w:val="NormalWeb"/>
        <w:jc w:val="both"/>
        <w:rPr>
          <w:rFonts w:asciiTheme="minorHAnsi" w:eastAsiaTheme="minorHAnsi" w:hAnsiTheme="minorHAnsi" w:cstheme="minorHAnsi"/>
          <w:sz w:val="22"/>
          <w:szCs w:val="22"/>
        </w:rPr>
      </w:pPr>
      <w:r w:rsidRPr="00D8475E">
        <w:rPr>
          <w:rFonts w:asciiTheme="minorHAnsi" w:eastAsiaTheme="minorHAnsi" w:hAnsiTheme="minorHAnsi" w:cstheme="minorHAnsi"/>
          <w:sz w:val="22"/>
          <w:szCs w:val="22"/>
        </w:rPr>
        <w:t>This project is fully aligned with</w:t>
      </w:r>
      <w:r w:rsidR="00917B46" w:rsidRPr="00D8475E">
        <w:rPr>
          <w:rFonts w:asciiTheme="minorHAnsi" w:eastAsiaTheme="minorHAnsi" w:hAnsiTheme="minorHAnsi" w:cstheme="minorHAnsi"/>
          <w:sz w:val="22"/>
          <w:szCs w:val="22"/>
        </w:rPr>
        <w:t xml:space="preserve"> </w:t>
      </w:r>
      <w:r w:rsidRPr="00D8475E">
        <w:rPr>
          <w:rFonts w:asciiTheme="minorHAnsi" w:eastAsiaTheme="minorHAnsi" w:hAnsiTheme="minorHAnsi" w:cstheme="minorHAnsi"/>
          <w:b/>
          <w:bCs/>
          <w:sz w:val="22"/>
          <w:szCs w:val="22"/>
        </w:rPr>
        <w:t>Bangladesh Technical Education Board (BTEB)</w:t>
      </w:r>
      <w:r w:rsidRPr="00D8475E">
        <w:rPr>
          <w:rFonts w:asciiTheme="minorHAnsi" w:eastAsiaTheme="minorHAnsi" w:hAnsiTheme="minorHAnsi" w:cstheme="minorHAnsi"/>
          <w:sz w:val="22"/>
          <w:szCs w:val="22"/>
        </w:rPr>
        <w:t xml:space="preserve"> under the </w:t>
      </w:r>
      <w:r w:rsidRPr="00D8475E">
        <w:rPr>
          <w:rFonts w:asciiTheme="minorHAnsi" w:eastAsiaTheme="minorHAnsi" w:hAnsiTheme="minorHAnsi" w:cstheme="minorHAnsi"/>
          <w:b/>
          <w:bCs/>
          <w:sz w:val="22"/>
          <w:szCs w:val="22"/>
        </w:rPr>
        <w:t>National Technical and Vocational Qualification Framework (NTVQF) Level - 1 and 2</w:t>
      </w:r>
      <w:r w:rsidRPr="00D8475E">
        <w:rPr>
          <w:rFonts w:asciiTheme="minorHAnsi" w:eastAsiaTheme="minorHAnsi" w:hAnsiTheme="minorHAnsi" w:cstheme="minorHAnsi"/>
          <w:sz w:val="22"/>
          <w:szCs w:val="22"/>
        </w:rPr>
        <w:t xml:space="preserve"> of the </w:t>
      </w:r>
      <w:r w:rsidRPr="00D8475E">
        <w:rPr>
          <w:rFonts w:asciiTheme="minorHAnsi" w:eastAsiaTheme="minorHAnsi" w:hAnsiTheme="minorHAnsi" w:cstheme="minorHAnsi"/>
          <w:b/>
          <w:bCs/>
          <w:sz w:val="22"/>
          <w:szCs w:val="22"/>
        </w:rPr>
        <w:t>Bangladesh Skills Development System on 09 different trades</w:t>
      </w:r>
      <w:r w:rsidR="00295D18" w:rsidRPr="00D8475E">
        <w:rPr>
          <w:rFonts w:asciiTheme="minorHAnsi" w:eastAsiaTheme="minorHAnsi" w:hAnsiTheme="minorHAnsi" w:cstheme="minorHAnsi"/>
          <w:sz w:val="22"/>
          <w:szCs w:val="22"/>
        </w:rPr>
        <w:t>.</w:t>
      </w:r>
      <w:r w:rsidR="00DF417D" w:rsidRPr="00D8475E">
        <w:rPr>
          <w:rFonts w:asciiTheme="minorHAnsi" w:eastAsiaTheme="minorHAnsi" w:hAnsiTheme="minorHAnsi" w:cstheme="minorHAnsi"/>
          <w:sz w:val="22"/>
          <w:szCs w:val="22"/>
        </w:rPr>
        <w:t xml:space="preserve"> Following the trades are covered under the project include:</w:t>
      </w:r>
    </w:p>
    <w:p w14:paraId="67E5659D" w14:textId="2C96EA60"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Tailoring And Dress Making, NTVQF Level- 1</w:t>
      </w:r>
    </w:p>
    <w:p w14:paraId="31D7B348" w14:textId="42E129D5"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Electrical Installation and Maintenance, NTVQF Level- </w:t>
      </w:r>
      <w:r w:rsidR="00CA3FC6" w:rsidRPr="00D8475E">
        <w:rPr>
          <w:rFonts w:asciiTheme="minorHAnsi" w:eastAsiaTheme="minorHAnsi" w:hAnsiTheme="minorHAnsi" w:cstheme="minorHAnsi"/>
          <w:b/>
          <w:bCs/>
          <w:sz w:val="22"/>
          <w:szCs w:val="22"/>
        </w:rPr>
        <w:t>1</w:t>
      </w:r>
    </w:p>
    <w:p w14:paraId="62BE5B38" w14:textId="74F85443" w:rsidR="00DF417D" w:rsidRPr="00D8475E" w:rsidRDefault="00DF417D"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Refrigeration and Air Conditioning, NTVQF Level- </w:t>
      </w:r>
      <w:r w:rsidR="00CA3FC6" w:rsidRPr="00D8475E">
        <w:rPr>
          <w:rFonts w:asciiTheme="minorHAnsi" w:eastAsiaTheme="minorHAnsi" w:hAnsiTheme="minorHAnsi" w:cstheme="minorHAnsi"/>
          <w:b/>
          <w:bCs/>
          <w:sz w:val="22"/>
          <w:szCs w:val="22"/>
        </w:rPr>
        <w:t>1</w:t>
      </w:r>
    </w:p>
    <w:p w14:paraId="49B40F13" w14:textId="363F64BA" w:rsidR="00DF417D"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Computer Operation/ Basic Computer, NTVQF Level- </w:t>
      </w:r>
      <w:r w:rsidR="00CA3FC6" w:rsidRPr="00D8475E">
        <w:rPr>
          <w:rFonts w:asciiTheme="minorHAnsi" w:eastAsiaTheme="minorHAnsi" w:hAnsiTheme="minorHAnsi" w:cstheme="minorHAnsi"/>
          <w:b/>
          <w:bCs/>
          <w:sz w:val="22"/>
          <w:szCs w:val="22"/>
        </w:rPr>
        <w:t>1</w:t>
      </w:r>
    </w:p>
    <w:p w14:paraId="26E4227A" w14:textId="1717B8C9"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Driving, NTVQF Level- </w:t>
      </w:r>
      <w:r w:rsidR="00CA3FC6" w:rsidRPr="00D8475E">
        <w:rPr>
          <w:rFonts w:asciiTheme="minorHAnsi" w:eastAsiaTheme="minorHAnsi" w:hAnsiTheme="minorHAnsi" w:cstheme="minorHAnsi"/>
          <w:b/>
          <w:bCs/>
          <w:sz w:val="22"/>
          <w:szCs w:val="22"/>
        </w:rPr>
        <w:t>2</w:t>
      </w:r>
    </w:p>
    <w:p w14:paraId="7C196EE2" w14:textId="3907F3EF"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Graphics Design, NTVQF Level- </w:t>
      </w:r>
      <w:r w:rsidR="00CA3FC6" w:rsidRPr="00D8475E">
        <w:rPr>
          <w:rFonts w:asciiTheme="minorHAnsi" w:eastAsiaTheme="minorHAnsi" w:hAnsiTheme="minorHAnsi" w:cstheme="minorHAnsi"/>
          <w:b/>
          <w:bCs/>
          <w:sz w:val="22"/>
          <w:szCs w:val="22"/>
        </w:rPr>
        <w:t>2</w:t>
      </w:r>
    </w:p>
    <w:p w14:paraId="59723EAD" w14:textId="1EB37826"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Industrial Sewing Machine Operation, NTVQF Level- </w:t>
      </w:r>
      <w:r w:rsidR="00CA3FC6" w:rsidRPr="00D8475E">
        <w:rPr>
          <w:rFonts w:asciiTheme="minorHAnsi" w:eastAsiaTheme="minorHAnsi" w:hAnsiTheme="minorHAnsi" w:cstheme="minorHAnsi"/>
          <w:b/>
          <w:bCs/>
          <w:sz w:val="22"/>
          <w:szCs w:val="22"/>
        </w:rPr>
        <w:t>2</w:t>
      </w:r>
    </w:p>
    <w:p w14:paraId="0C5AB974" w14:textId="50DAA715"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Mobile Phone Servicing, NTVQF Level- </w:t>
      </w:r>
      <w:r w:rsidR="00CA3FC6" w:rsidRPr="00D8475E">
        <w:rPr>
          <w:rFonts w:asciiTheme="minorHAnsi" w:eastAsiaTheme="minorHAnsi" w:hAnsiTheme="minorHAnsi" w:cstheme="minorHAnsi"/>
          <w:b/>
          <w:bCs/>
          <w:sz w:val="22"/>
          <w:szCs w:val="22"/>
        </w:rPr>
        <w:t>2</w:t>
      </w:r>
    </w:p>
    <w:p w14:paraId="4AC0BD05" w14:textId="560001B6" w:rsidR="00085C72" w:rsidRPr="00D8475E" w:rsidRDefault="00085C72" w:rsidP="002D22B4">
      <w:pPr>
        <w:pStyle w:val="NormalWeb"/>
        <w:numPr>
          <w:ilvl w:val="0"/>
          <w:numId w:val="1"/>
        </w:numPr>
        <w:tabs>
          <w:tab w:val="left" w:pos="540"/>
        </w:tabs>
        <w:jc w:val="both"/>
        <w:rPr>
          <w:rFonts w:asciiTheme="minorHAnsi" w:eastAsiaTheme="minorHAnsi" w:hAnsiTheme="minorHAnsi" w:cstheme="minorHAnsi"/>
          <w:b/>
          <w:bCs/>
          <w:sz w:val="22"/>
          <w:szCs w:val="22"/>
        </w:rPr>
      </w:pPr>
      <w:r w:rsidRPr="00D8475E">
        <w:rPr>
          <w:rFonts w:asciiTheme="minorHAnsi" w:eastAsiaTheme="minorHAnsi" w:hAnsiTheme="minorHAnsi" w:cstheme="minorHAnsi"/>
          <w:b/>
          <w:bCs/>
          <w:sz w:val="22"/>
          <w:szCs w:val="22"/>
        </w:rPr>
        <w:t xml:space="preserve">Motor Cycle Servicing, NTVQF Level- </w:t>
      </w:r>
      <w:r w:rsidR="00CA3FC6" w:rsidRPr="00D8475E">
        <w:rPr>
          <w:rFonts w:asciiTheme="minorHAnsi" w:eastAsiaTheme="minorHAnsi" w:hAnsiTheme="minorHAnsi" w:cstheme="minorHAnsi"/>
          <w:b/>
          <w:bCs/>
          <w:sz w:val="22"/>
          <w:szCs w:val="22"/>
        </w:rPr>
        <w:t>1</w:t>
      </w:r>
    </w:p>
    <w:p w14:paraId="31B3144A" w14:textId="11E85D67" w:rsidR="002618AB" w:rsidRPr="00AA330E" w:rsidRDefault="002618AB" w:rsidP="002D22B4">
      <w:pPr>
        <w:pStyle w:val="Heading1"/>
        <w:jc w:val="both"/>
        <w:rPr>
          <w:rFonts w:asciiTheme="minorHAnsi" w:hAnsiTheme="minorHAnsi" w:cstheme="minorHAnsi"/>
          <w:b/>
          <w:bCs/>
          <w:sz w:val="24"/>
          <w:szCs w:val="24"/>
        </w:rPr>
      </w:pPr>
      <w:bookmarkStart w:id="2" w:name="_Toc191808921"/>
      <w:r w:rsidRPr="00AA330E">
        <w:rPr>
          <w:rFonts w:asciiTheme="minorHAnsi" w:hAnsiTheme="minorHAnsi" w:cstheme="minorHAnsi"/>
          <w:b/>
          <w:bCs/>
          <w:sz w:val="24"/>
          <w:szCs w:val="24"/>
        </w:rPr>
        <w:t>Context of Assignment</w:t>
      </w:r>
      <w:bookmarkEnd w:id="2"/>
    </w:p>
    <w:p w14:paraId="632ADD19" w14:textId="0A8B49B2" w:rsidR="00917B46" w:rsidRPr="00D8475E" w:rsidRDefault="00515E9A" w:rsidP="002D22B4">
      <w:pPr>
        <w:pStyle w:val="NormalWeb"/>
        <w:jc w:val="both"/>
        <w:rPr>
          <w:rFonts w:asciiTheme="minorHAnsi" w:eastAsiaTheme="minorHAnsi" w:hAnsiTheme="minorHAnsi" w:cstheme="minorHAnsi"/>
          <w:sz w:val="22"/>
          <w:szCs w:val="22"/>
        </w:rPr>
      </w:pPr>
      <w:r w:rsidRPr="00D8475E">
        <w:rPr>
          <w:rFonts w:asciiTheme="minorHAnsi" w:eastAsiaTheme="minorHAnsi" w:hAnsiTheme="minorHAnsi" w:cstheme="minorHAnsi"/>
          <w:sz w:val="22"/>
          <w:szCs w:val="22"/>
        </w:rPr>
        <w:t xml:space="preserve">The program recently encountered a significant setback when the Bangladesh Technical Education Board (BTEB) discontinued the NTVQF assessments nationwide </w:t>
      </w:r>
      <w:r w:rsidR="00DC6B5F" w:rsidRPr="00D8475E">
        <w:rPr>
          <w:rFonts w:asciiTheme="minorHAnsi" w:eastAsiaTheme="minorHAnsi" w:hAnsiTheme="minorHAnsi" w:cstheme="minorHAnsi"/>
          <w:sz w:val="22"/>
          <w:szCs w:val="22"/>
        </w:rPr>
        <w:t>since July</w:t>
      </w:r>
      <w:r w:rsidRPr="00D8475E">
        <w:rPr>
          <w:rFonts w:asciiTheme="minorHAnsi" w:eastAsiaTheme="minorHAnsi" w:hAnsiTheme="minorHAnsi" w:cstheme="minorHAnsi"/>
          <w:sz w:val="22"/>
          <w:szCs w:val="22"/>
        </w:rPr>
        <w:t xml:space="preserve"> 2024</w:t>
      </w:r>
      <w:r w:rsidR="0063111F" w:rsidRPr="00D8475E">
        <w:rPr>
          <w:rFonts w:asciiTheme="minorHAnsi" w:eastAsiaTheme="minorHAnsi" w:hAnsiTheme="minorHAnsi" w:cstheme="minorHAnsi"/>
          <w:kern w:val="2"/>
          <w:sz w:val="22"/>
          <w:szCs w:val="22"/>
          <w14:ligatures w14:val="standardContextual"/>
        </w:rPr>
        <w:t xml:space="preserve"> and </w:t>
      </w:r>
      <w:r w:rsidR="00295D18" w:rsidRPr="00D8475E">
        <w:rPr>
          <w:rFonts w:asciiTheme="minorHAnsi" w:eastAsiaTheme="minorHAnsi" w:hAnsiTheme="minorHAnsi" w:cstheme="minorHAnsi"/>
          <w:sz w:val="22"/>
          <w:szCs w:val="22"/>
        </w:rPr>
        <w:t xml:space="preserve">there is </w:t>
      </w:r>
      <w:r w:rsidR="00CA3FC6" w:rsidRPr="00D8475E">
        <w:rPr>
          <w:rFonts w:asciiTheme="minorHAnsi" w:eastAsiaTheme="minorHAnsi" w:hAnsiTheme="minorHAnsi" w:cstheme="minorHAnsi"/>
          <w:sz w:val="22"/>
          <w:szCs w:val="22"/>
        </w:rPr>
        <w:t xml:space="preserve">no </w:t>
      </w:r>
      <w:r w:rsidR="00DC6B5F" w:rsidRPr="00D8475E">
        <w:rPr>
          <w:rFonts w:asciiTheme="minorHAnsi" w:eastAsiaTheme="minorHAnsi" w:hAnsiTheme="minorHAnsi" w:cstheme="minorHAnsi"/>
          <w:sz w:val="22"/>
          <w:szCs w:val="22"/>
        </w:rPr>
        <w:t>hope when</w:t>
      </w:r>
      <w:r w:rsidR="00295D18" w:rsidRPr="00D8475E">
        <w:rPr>
          <w:rFonts w:asciiTheme="minorHAnsi" w:eastAsiaTheme="minorHAnsi" w:hAnsiTheme="minorHAnsi" w:cstheme="minorHAnsi"/>
          <w:sz w:val="22"/>
          <w:szCs w:val="22"/>
        </w:rPr>
        <w:t xml:space="preserve"> assessments will resume.</w:t>
      </w:r>
      <w:r w:rsidR="0063111F" w:rsidRPr="00D8475E">
        <w:rPr>
          <w:rFonts w:asciiTheme="minorHAnsi" w:eastAsiaTheme="minorHAnsi" w:hAnsiTheme="minorHAnsi" w:cstheme="minorHAnsi"/>
          <w:sz w:val="22"/>
          <w:szCs w:val="22"/>
        </w:rPr>
        <w:t xml:space="preserve"> </w:t>
      </w:r>
      <w:r w:rsidR="00F72FCB" w:rsidRPr="00D8475E">
        <w:rPr>
          <w:rFonts w:asciiTheme="minorHAnsi" w:eastAsiaTheme="minorHAnsi" w:hAnsiTheme="minorHAnsi" w:cstheme="minorHAnsi"/>
          <w:sz w:val="22"/>
          <w:szCs w:val="22"/>
        </w:rPr>
        <w:t>C</w:t>
      </w:r>
      <w:r w:rsidR="0063111F" w:rsidRPr="00D8475E">
        <w:rPr>
          <w:rFonts w:asciiTheme="minorHAnsi" w:eastAsiaTheme="minorHAnsi" w:hAnsiTheme="minorHAnsi" w:cstheme="minorHAnsi"/>
          <w:sz w:val="22"/>
          <w:szCs w:val="22"/>
        </w:rPr>
        <w:t>urrently MABCO’s training center</w:t>
      </w:r>
      <w:r w:rsidR="001B6820" w:rsidRPr="00D8475E">
        <w:rPr>
          <w:rFonts w:asciiTheme="minorHAnsi" w:eastAsiaTheme="minorHAnsi" w:hAnsiTheme="minorHAnsi" w:cstheme="minorHAnsi"/>
          <w:sz w:val="22"/>
          <w:szCs w:val="22"/>
        </w:rPr>
        <w:t xml:space="preserve"> are not able </w:t>
      </w:r>
      <w:r w:rsidR="00DC6B5F" w:rsidRPr="00D8475E">
        <w:rPr>
          <w:rFonts w:asciiTheme="minorHAnsi" w:eastAsiaTheme="minorHAnsi" w:hAnsiTheme="minorHAnsi" w:cstheme="minorHAnsi"/>
          <w:sz w:val="22"/>
          <w:szCs w:val="22"/>
        </w:rPr>
        <w:t>to conduct</w:t>
      </w:r>
      <w:r w:rsidR="0063111F" w:rsidRPr="00D8475E">
        <w:rPr>
          <w:rFonts w:asciiTheme="minorHAnsi" w:eastAsiaTheme="minorHAnsi" w:hAnsiTheme="minorHAnsi" w:cstheme="minorHAnsi"/>
          <w:sz w:val="22"/>
          <w:szCs w:val="22"/>
        </w:rPr>
        <w:t xml:space="preserve"> any assessment and </w:t>
      </w:r>
      <w:r w:rsidR="00F72FCB" w:rsidRPr="00D8475E">
        <w:rPr>
          <w:rFonts w:asciiTheme="minorHAnsi" w:eastAsiaTheme="minorHAnsi" w:hAnsiTheme="minorHAnsi" w:cstheme="minorHAnsi"/>
          <w:sz w:val="22"/>
          <w:szCs w:val="22"/>
        </w:rPr>
        <w:t xml:space="preserve">as a result, </w:t>
      </w:r>
      <w:r w:rsidR="00456306" w:rsidRPr="00D8475E">
        <w:rPr>
          <w:rFonts w:asciiTheme="minorHAnsi" w:eastAsiaTheme="minorHAnsi" w:hAnsiTheme="minorHAnsi" w:cstheme="minorHAnsi"/>
          <w:sz w:val="22"/>
          <w:szCs w:val="22"/>
        </w:rPr>
        <w:t xml:space="preserve">large number </w:t>
      </w:r>
      <w:r w:rsidR="0063111F" w:rsidRPr="00D8475E">
        <w:rPr>
          <w:rFonts w:asciiTheme="minorHAnsi" w:eastAsiaTheme="minorHAnsi" w:hAnsiTheme="minorHAnsi" w:cstheme="minorHAnsi"/>
          <w:sz w:val="22"/>
          <w:szCs w:val="22"/>
        </w:rPr>
        <w:t>of graduates</w:t>
      </w:r>
      <w:r w:rsidR="00456306" w:rsidRPr="00D8475E">
        <w:rPr>
          <w:rFonts w:asciiTheme="minorHAnsi" w:eastAsiaTheme="minorHAnsi" w:hAnsiTheme="minorHAnsi" w:cstheme="minorHAnsi"/>
          <w:sz w:val="22"/>
          <w:szCs w:val="22"/>
        </w:rPr>
        <w:t xml:space="preserve"> (</w:t>
      </w:r>
      <w:r w:rsidR="00456306" w:rsidRPr="001C4018">
        <w:rPr>
          <w:rFonts w:asciiTheme="minorHAnsi" w:eastAsiaTheme="minorHAnsi" w:hAnsiTheme="minorHAnsi" w:cstheme="minorHAnsi"/>
          <w:b/>
          <w:bCs/>
          <w:sz w:val="22"/>
          <w:szCs w:val="22"/>
        </w:rPr>
        <w:t>6</w:t>
      </w:r>
      <w:r w:rsidR="003222F1" w:rsidRPr="001C4018">
        <w:rPr>
          <w:rFonts w:asciiTheme="minorHAnsi" w:eastAsiaTheme="minorHAnsi" w:hAnsiTheme="minorHAnsi" w:cstheme="minorHAnsi"/>
          <w:b/>
          <w:bCs/>
          <w:sz w:val="22"/>
          <w:szCs w:val="22"/>
        </w:rPr>
        <w:t>555</w:t>
      </w:r>
      <w:r w:rsidR="00456306" w:rsidRPr="00D8475E">
        <w:rPr>
          <w:rFonts w:asciiTheme="minorHAnsi" w:eastAsiaTheme="minorHAnsi" w:hAnsiTheme="minorHAnsi" w:cstheme="minorHAnsi"/>
          <w:sz w:val="22"/>
          <w:szCs w:val="22"/>
        </w:rPr>
        <w:t xml:space="preserve"> nos.)</w:t>
      </w:r>
      <w:r w:rsidR="0063111F" w:rsidRPr="00D8475E">
        <w:rPr>
          <w:rFonts w:asciiTheme="minorHAnsi" w:eastAsiaTheme="minorHAnsi" w:hAnsiTheme="minorHAnsi" w:cstheme="minorHAnsi"/>
          <w:sz w:val="22"/>
          <w:szCs w:val="22"/>
        </w:rPr>
        <w:t xml:space="preserve"> are </w:t>
      </w:r>
      <w:r w:rsidR="00DC6B5F" w:rsidRPr="00D8475E">
        <w:rPr>
          <w:rFonts w:asciiTheme="minorHAnsi" w:eastAsiaTheme="minorHAnsi" w:hAnsiTheme="minorHAnsi" w:cstheme="minorHAnsi"/>
          <w:sz w:val="22"/>
          <w:szCs w:val="22"/>
        </w:rPr>
        <w:t>waiting</w:t>
      </w:r>
      <w:r w:rsidR="0063111F" w:rsidRPr="00D8475E">
        <w:rPr>
          <w:rFonts w:asciiTheme="minorHAnsi" w:eastAsiaTheme="minorHAnsi" w:hAnsiTheme="minorHAnsi" w:cstheme="minorHAnsi"/>
          <w:sz w:val="22"/>
          <w:szCs w:val="22"/>
        </w:rPr>
        <w:t xml:space="preserve"> for assessment</w:t>
      </w:r>
      <w:r w:rsidR="002B6CB0">
        <w:rPr>
          <w:rFonts w:asciiTheme="minorHAnsi" w:eastAsiaTheme="minorHAnsi" w:hAnsiTheme="minorHAnsi" w:cstheme="minorHAnsi"/>
          <w:sz w:val="22"/>
          <w:szCs w:val="22"/>
        </w:rPr>
        <w:t xml:space="preserve"> from July 2024 till February’2025</w:t>
      </w:r>
      <w:r w:rsidR="00902454" w:rsidRPr="00D8475E">
        <w:rPr>
          <w:rFonts w:asciiTheme="minorHAnsi" w:eastAsiaTheme="minorHAnsi" w:hAnsiTheme="minorHAnsi" w:cstheme="minorHAnsi"/>
          <w:sz w:val="22"/>
          <w:szCs w:val="22"/>
        </w:rPr>
        <w:t>,</w:t>
      </w:r>
      <w:r w:rsidR="00BC6081" w:rsidRPr="00D8475E">
        <w:rPr>
          <w:rFonts w:asciiTheme="minorHAnsi" w:eastAsiaTheme="minorHAnsi" w:hAnsiTheme="minorHAnsi" w:cstheme="minorHAnsi"/>
          <w:sz w:val="22"/>
          <w:szCs w:val="22"/>
        </w:rPr>
        <w:t xml:space="preserve"> and the number</w:t>
      </w:r>
      <w:r w:rsidR="00FF3455" w:rsidRPr="00D8475E">
        <w:rPr>
          <w:rFonts w:asciiTheme="minorHAnsi" w:eastAsiaTheme="minorHAnsi" w:hAnsiTheme="minorHAnsi" w:cstheme="minorHAnsi"/>
          <w:sz w:val="22"/>
          <w:szCs w:val="22"/>
        </w:rPr>
        <w:t xml:space="preserve"> of graduates</w:t>
      </w:r>
      <w:r w:rsidR="00BC6081" w:rsidRPr="00D8475E">
        <w:rPr>
          <w:rFonts w:asciiTheme="minorHAnsi" w:eastAsiaTheme="minorHAnsi" w:hAnsiTheme="minorHAnsi" w:cstheme="minorHAnsi"/>
          <w:sz w:val="22"/>
          <w:szCs w:val="22"/>
        </w:rPr>
        <w:t xml:space="preserve"> is increasing</w:t>
      </w:r>
      <w:r w:rsidR="00FF3455" w:rsidRPr="00D8475E">
        <w:rPr>
          <w:rFonts w:asciiTheme="minorHAnsi" w:eastAsiaTheme="minorHAnsi" w:hAnsiTheme="minorHAnsi" w:cstheme="minorHAnsi"/>
          <w:sz w:val="22"/>
          <w:szCs w:val="22"/>
        </w:rPr>
        <w:t xml:space="preserve"> </w:t>
      </w:r>
      <w:r w:rsidR="00B16B5A" w:rsidRPr="00D8475E">
        <w:rPr>
          <w:rFonts w:asciiTheme="minorHAnsi" w:eastAsiaTheme="minorHAnsi" w:hAnsiTheme="minorHAnsi" w:cstheme="minorHAnsi"/>
          <w:sz w:val="22"/>
          <w:szCs w:val="22"/>
        </w:rPr>
        <w:t>day by day</w:t>
      </w:r>
      <w:r w:rsidR="00AE39E7" w:rsidRPr="00D8475E">
        <w:rPr>
          <w:rFonts w:asciiTheme="minorHAnsi" w:eastAsiaTheme="minorHAnsi" w:hAnsiTheme="minorHAnsi" w:cstheme="minorHAnsi"/>
          <w:kern w:val="2"/>
          <w:sz w:val="22"/>
          <w:szCs w:val="22"/>
          <w14:ligatures w14:val="standardContextual"/>
        </w:rPr>
        <w:t xml:space="preserve">. </w:t>
      </w:r>
      <w:r w:rsidR="0063111F" w:rsidRPr="00D8475E">
        <w:rPr>
          <w:rFonts w:asciiTheme="minorHAnsi" w:eastAsiaTheme="minorHAnsi" w:hAnsiTheme="minorHAnsi" w:cstheme="minorHAnsi"/>
          <w:kern w:val="2"/>
          <w:sz w:val="22"/>
          <w:szCs w:val="22"/>
          <w14:ligatures w14:val="standardContextual"/>
        </w:rPr>
        <w:t xml:space="preserve"> The absence of a clear assessment pathway hinders the program's effectiveness in providing sustainable livelihood opportunities to the target </w:t>
      </w:r>
      <w:r w:rsidR="0063111F" w:rsidRPr="00D8475E">
        <w:rPr>
          <w:rFonts w:asciiTheme="minorHAnsi" w:eastAsiaTheme="minorHAnsi" w:hAnsiTheme="minorHAnsi" w:cstheme="minorHAnsi"/>
          <w:kern w:val="2"/>
          <w:sz w:val="22"/>
          <w:szCs w:val="22"/>
          <w14:ligatures w14:val="standardContextual"/>
        </w:rPr>
        <w:lastRenderedPageBreak/>
        <w:t>population. In this order</w:t>
      </w:r>
      <w:r w:rsidRPr="00D8475E">
        <w:rPr>
          <w:rFonts w:asciiTheme="minorHAnsi" w:eastAsiaTheme="minorHAnsi" w:hAnsiTheme="minorHAnsi" w:cstheme="minorHAnsi"/>
          <w:sz w:val="22"/>
          <w:szCs w:val="22"/>
        </w:rPr>
        <w:t xml:space="preserve"> </w:t>
      </w:r>
      <w:r w:rsidR="00917B46" w:rsidRPr="00D8475E">
        <w:rPr>
          <w:rFonts w:asciiTheme="minorHAnsi" w:eastAsiaTheme="minorHAnsi" w:hAnsiTheme="minorHAnsi" w:cstheme="minorHAnsi"/>
          <w:b/>
          <w:bCs/>
          <w:sz w:val="22"/>
          <w:szCs w:val="22"/>
        </w:rPr>
        <w:t>MABCO</w:t>
      </w:r>
      <w:r w:rsidR="00917B46" w:rsidRPr="00D8475E">
        <w:rPr>
          <w:rFonts w:asciiTheme="minorHAnsi" w:eastAsiaTheme="minorHAnsi" w:hAnsiTheme="minorHAnsi" w:cstheme="minorHAnsi"/>
          <w:sz w:val="22"/>
          <w:szCs w:val="22"/>
        </w:rPr>
        <w:t xml:space="preserve"> is now seeking a </w:t>
      </w:r>
      <w:r w:rsidR="00917B46" w:rsidRPr="00D8475E">
        <w:rPr>
          <w:rFonts w:asciiTheme="minorHAnsi" w:eastAsiaTheme="minorHAnsi" w:hAnsiTheme="minorHAnsi" w:cstheme="minorHAnsi"/>
          <w:b/>
          <w:bCs/>
          <w:sz w:val="22"/>
          <w:szCs w:val="22"/>
        </w:rPr>
        <w:t>third-party service provider (Institute) to conduct the assessment of the graduates</w:t>
      </w:r>
      <w:r w:rsidR="00917B46" w:rsidRPr="00D8475E">
        <w:rPr>
          <w:rFonts w:asciiTheme="minorHAnsi" w:eastAsiaTheme="minorHAnsi" w:hAnsiTheme="minorHAnsi" w:cstheme="minorHAnsi"/>
          <w:sz w:val="22"/>
          <w:szCs w:val="22"/>
        </w:rPr>
        <w:t xml:space="preserve"> who have been waiting for certification</w:t>
      </w:r>
      <w:r w:rsidR="00E552D3">
        <w:rPr>
          <w:rFonts w:asciiTheme="minorHAnsi" w:eastAsiaTheme="minorHAnsi" w:hAnsiTheme="minorHAnsi" w:cstheme="minorHAnsi"/>
          <w:sz w:val="22"/>
          <w:szCs w:val="22"/>
        </w:rPr>
        <w:t>.</w:t>
      </w:r>
      <w:r w:rsidR="00917B46" w:rsidRPr="00D8475E">
        <w:rPr>
          <w:rFonts w:asciiTheme="minorHAnsi" w:eastAsiaTheme="minorHAnsi" w:hAnsiTheme="minorHAnsi" w:cstheme="minorHAnsi"/>
          <w:sz w:val="22"/>
          <w:szCs w:val="22"/>
        </w:rPr>
        <w:t xml:space="preserve"> This Terms of Reference (</w:t>
      </w:r>
      <w:proofErr w:type="spellStart"/>
      <w:r w:rsidR="00917B46" w:rsidRPr="00D8475E">
        <w:rPr>
          <w:rFonts w:asciiTheme="minorHAnsi" w:eastAsiaTheme="minorHAnsi" w:hAnsiTheme="minorHAnsi" w:cstheme="minorHAnsi"/>
          <w:sz w:val="22"/>
          <w:szCs w:val="22"/>
        </w:rPr>
        <w:t>ToR</w:t>
      </w:r>
      <w:proofErr w:type="spellEnd"/>
      <w:r w:rsidR="00917B46" w:rsidRPr="00D8475E">
        <w:rPr>
          <w:rFonts w:asciiTheme="minorHAnsi" w:eastAsiaTheme="minorHAnsi" w:hAnsiTheme="minorHAnsi" w:cstheme="minorHAnsi"/>
          <w:sz w:val="22"/>
          <w:szCs w:val="22"/>
        </w:rPr>
        <w:t xml:space="preserve">) outlines the </w:t>
      </w:r>
      <w:r w:rsidR="00917B46" w:rsidRPr="00D8475E">
        <w:rPr>
          <w:rFonts w:asciiTheme="minorHAnsi" w:eastAsiaTheme="minorHAnsi" w:hAnsiTheme="minorHAnsi" w:cstheme="minorHAnsi"/>
          <w:b/>
          <w:bCs/>
          <w:sz w:val="22"/>
          <w:szCs w:val="22"/>
        </w:rPr>
        <w:t>scope, eligibility criteria, and key deliverables</w:t>
      </w:r>
      <w:r w:rsidR="00917B46" w:rsidRPr="00D8475E">
        <w:rPr>
          <w:rFonts w:asciiTheme="minorHAnsi" w:eastAsiaTheme="minorHAnsi" w:hAnsiTheme="minorHAnsi" w:cstheme="minorHAnsi"/>
          <w:sz w:val="22"/>
          <w:szCs w:val="22"/>
        </w:rPr>
        <w:t xml:space="preserve"> expected from the selected service provider</w:t>
      </w:r>
      <w:r w:rsidR="00D95EBC" w:rsidRPr="00D8475E">
        <w:rPr>
          <w:rFonts w:asciiTheme="minorHAnsi" w:eastAsiaTheme="minorHAnsi" w:hAnsiTheme="minorHAnsi" w:cstheme="minorHAnsi"/>
          <w:sz w:val="22"/>
          <w:szCs w:val="22"/>
        </w:rPr>
        <w:t>.</w:t>
      </w:r>
    </w:p>
    <w:p w14:paraId="382ACB72" w14:textId="4873D0CE" w:rsidR="00D95EBC" w:rsidRPr="00D66106" w:rsidRDefault="00D95EBC" w:rsidP="002D22B4">
      <w:pPr>
        <w:pStyle w:val="Heading1"/>
        <w:jc w:val="both"/>
        <w:rPr>
          <w:rFonts w:asciiTheme="minorHAnsi" w:eastAsiaTheme="minorHAnsi" w:hAnsiTheme="minorHAnsi" w:cstheme="minorHAnsi"/>
          <w:b/>
          <w:bCs/>
          <w:sz w:val="24"/>
          <w:szCs w:val="24"/>
        </w:rPr>
      </w:pPr>
      <w:bookmarkStart w:id="3" w:name="_Toc191808922"/>
      <w:r w:rsidRPr="00D66106">
        <w:rPr>
          <w:rFonts w:asciiTheme="minorHAnsi" w:eastAsiaTheme="minorHAnsi" w:hAnsiTheme="minorHAnsi" w:cstheme="minorHAnsi"/>
          <w:b/>
          <w:bCs/>
          <w:sz w:val="24"/>
          <w:szCs w:val="24"/>
        </w:rPr>
        <w:t>Objectives of the Assessment</w:t>
      </w:r>
      <w:bookmarkEnd w:id="3"/>
    </w:p>
    <w:p w14:paraId="5CE88E52" w14:textId="5FDE593D" w:rsidR="00902454" w:rsidRPr="00D8475E" w:rsidRDefault="00902454" w:rsidP="002D22B4">
      <w:p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The primary objective of this assessment is to evaluate the competency and skill level of the </w:t>
      </w:r>
      <w:r w:rsidRPr="00D8475E">
        <w:rPr>
          <w:rFonts w:cstheme="minorHAnsi"/>
          <w:b/>
          <w:bCs/>
          <w:kern w:val="2"/>
          <w14:ligatures w14:val="standardContextual"/>
        </w:rPr>
        <w:t>remaining</w:t>
      </w:r>
      <w:r w:rsidR="002556C0" w:rsidRPr="00D8475E">
        <w:rPr>
          <w:rFonts w:cstheme="minorHAnsi"/>
          <w:b/>
          <w:bCs/>
          <w:kern w:val="2"/>
          <w14:ligatures w14:val="standardContextual"/>
        </w:rPr>
        <w:t xml:space="preserve"> and</w:t>
      </w:r>
      <w:r w:rsidR="001B6820" w:rsidRPr="00D8475E">
        <w:rPr>
          <w:rFonts w:cstheme="minorHAnsi"/>
          <w:b/>
          <w:bCs/>
          <w:kern w:val="2"/>
          <w14:ligatures w14:val="standardContextual"/>
        </w:rPr>
        <w:t xml:space="preserve"> current</w:t>
      </w:r>
      <w:r w:rsidRPr="00D8475E">
        <w:rPr>
          <w:rFonts w:cstheme="minorHAnsi"/>
          <w:b/>
          <w:bCs/>
          <w:kern w:val="2"/>
          <w14:ligatures w14:val="standardContextual"/>
        </w:rPr>
        <w:t xml:space="preserve"> graduates </w:t>
      </w:r>
      <w:r w:rsidRPr="00D8475E">
        <w:rPr>
          <w:rFonts w:cstheme="minorHAnsi"/>
          <w:kern w:val="2"/>
          <w14:ligatures w14:val="standardContextual"/>
        </w:rPr>
        <w:t>who have completed the training under the project but have not yet undergone the assessment. The service provider will:</w:t>
      </w:r>
    </w:p>
    <w:p w14:paraId="60A8D101" w14:textId="193B7D84"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Conduct </w:t>
      </w:r>
      <w:r w:rsidR="006E5FB4" w:rsidRPr="00D8475E">
        <w:rPr>
          <w:rFonts w:cstheme="minorHAnsi"/>
          <w:kern w:val="2"/>
          <w14:ligatures w14:val="standardContextual"/>
        </w:rPr>
        <w:t xml:space="preserve">Summative </w:t>
      </w:r>
      <w:r w:rsidRPr="00D8475E">
        <w:rPr>
          <w:rFonts w:cstheme="minorHAnsi"/>
          <w:kern w:val="2"/>
          <w14:ligatures w14:val="standardContextual"/>
        </w:rPr>
        <w:t xml:space="preserve">assessment </w:t>
      </w:r>
      <w:r w:rsidR="009F1096" w:rsidRPr="00D8475E">
        <w:rPr>
          <w:rFonts w:cstheme="minorHAnsi"/>
          <w:kern w:val="2"/>
          <w14:ligatures w14:val="standardContextual"/>
        </w:rPr>
        <w:t>on</w:t>
      </w:r>
      <w:r w:rsidR="006E5FB4" w:rsidRPr="00D8475E">
        <w:rPr>
          <w:rFonts w:cstheme="minorHAnsi"/>
          <w:kern w:val="2"/>
          <w14:ligatures w14:val="standardContextual"/>
        </w:rPr>
        <w:t xml:space="preserve"> </w:t>
      </w:r>
      <w:r w:rsidRPr="00D8475E">
        <w:rPr>
          <w:rFonts w:cstheme="minorHAnsi"/>
          <w:b/>
          <w:bCs/>
          <w:kern w:val="2"/>
          <w14:ligatures w14:val="standardContextual"/>
        </w:rPr>
        <w:t>NTVQF Level-1 &amp; 2</w:t>
      </w:r>
      <w:r w:rsidR="006E5FB4" w:rsidRPr="00D8475E">
        <w:rPr>
          <w:rFonts w:cstheme="minorHAnsi"/>
          <w:b/>
          <w:bCs/>
          <w:kern w:val="2"/>
          <w14:ligatures w14:val="standardContextual"/>
        </w:rPr>
        <w:t xml:space="preserve"> </w:t>
      </w:r>
      <w:r w:rsidR="002F5E45" w:rsidRPr="00D8475E">
        <w:rPr>
          <w:rFonts w:cstheme="minorHAnsi"/>
          <w:b/>
          <w:bCs/>
          <w:kern w:val="2"/>
          <w14:ligatures w14:val="standardContextual"/>
        </w:rPr>
        <w:t>curriculums</w:t>
      </w:r>
      <w:r w:rsidRPr="00D8475E">
        <w:rPr>
          <w:rFonts w:cstheme="minorHAnsi"/>
          <w:kern w:val="2"/>
          <w14:ligatures w14:val="standardContextual"/>
        </w:rPr>
        <w:t>.</w:t>
      </w:r>
    </w:p>
    <w:p w14:paraId="4766FECF" w14:textId="77777777"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Ensure the </w:t>
      </w:r>
      <w:r w:rsidRPr="00D8475E">
        <w:rPr>
          <w:rFonts w:cstheme="minorHAnsi"/>
          <w:b/>
          <w:bCs/>
          <w:kern w:val="2"/>
          <w14:ligatures w14:val="standardContextual"/>
        </w:rPr>
        <w:t>quality and standardization</w:t>
      </w:r>
      <w:r w:rsidRPr="00D8475E">
        <w:rPr>
          <w:rFonts w:cstheme="minorHAnsi"/>
          <w:kern w:val="2"/>
          <w14:ligatures w14:val="standardContextual"/>
        </w:rPr>
        <w:t xml:space="preserve"> of the evaluation process.</w:t>
      </w:r>
    </w:p>
    <w:p w14:paraId="554A372B" w14:textId="7427C672" w:rsidR="00902454" w:rsidRPr="00D8475E"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Provide an </w:t>
      </w:r>
      <w:r w:rsidRPr="00D8475E">
        <w:rPr>
          <w:rFonts w:cstheme="minorHAnsi"/>
          <w:b/>
          <w:bCs/>
          <w:kern w:val="2"/>
          <w14:ligatures w14:val="standardContextual"/>
        </w:rPr>
        <w:t>accurate and transparent assessment</w:t>
      </w:r>
      <w:r w:rsidRPr="00D8475E">
        <w:rPr>
          <w:rFonts w:cstheme="minorHAnsi"/>
          <w:kern w:val="2"/>
          <w14:ligatures w14:val="standardContextual"/>
        </w:rPr>
        <w:t xml:space="preserve"> report for certification purposes.</w:t>
      </w:r>
    </w:p>
    <w:p w14:paraId="39F5016D" w14:textId="047D05EF" w:rsidR="002556C0" w:rsidRPr="00D8475E" w:rsidRDefault="002556C0"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 xml:space="preserve">Provide certificate based on assessment </w:t>
      </w:r>
      <w:r w:rsidR="0099329D" w:rsidRPr="00D8475E">
        <w:rPr>
          <w:rFonts w:cstheme="minorHAnsi"/>
          <w:kern w:val="2"/>
          <w14:ligatures w14:val="standardContextual"/>
        </w:rPr>
        <w:t>result</w:t>
      </w:r>
      <w:r w:rsidRPr="00D8475E">
        <w:rPr>
          <w:rFonts w:cstheme="minorHAnsi"/>
          <w:kern w:val="2"/>
          <w14:ligatures w14:val="standardContextual"/>
        </w:rPr>
        <w:t>.</w:t>
      </w:r>
    </w:p>
    <w:p w14:paraId="5AC69962" w14:textId="6EB4D87F" w:rsidR="00A00912" w:rsidRDefault="00902454" w:rsidP="002D22B4">
      <w:pPr>
        <w:numPr>
          <w:ilvl w:val="0"/>
          <w:numId w:val="2"/>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Conduct trade-specific assessments ensuring practical proficiency and theoretical knowledge verification.</w:t>
      </w:r>
    </w:p>
    <w:p w14:paraId="4EE1018D" w14:textId="198B404D" w:rsidR="00696921" w:rsidRPr="00D66106" w:rsidRDefault="002A6051" w:rsidP="002D22B4">
      <w:pPr>
        <w:pStyle w:val="Heading1"/>
        <w:jc w:val="both"/>
        <w:rPr>
          <w:rFonts w:asciiTheme="minorHAnsi" w:eastAsiaTheme="minorHAnsi" w:hAnsiTheme="minorHAnsi" w:cstheme="minorHAnsi"/>
          <w:b/>
          <w:bCs/>
          <w:sz w:val="24"/>
          <w:szCs w:val="24"/>
        </w:rPr>
      </w:pPr>
      <w:bookmarkStart w:id="4" w:name="_Toc191808923"/>
      <w:r w:rsidRPr="00D66106">
        <w:rPr>
          <w:rFonts w:asciiTheme="minorHAnsi" w:eastAsiaTheme="minorHAnsi" w:hAnsiTheme="minorHAnsi" w:cstheme="minorHAnsi"/>
          <w:b/>
          <w:bCs/>
          <w:sz w:val="24"/>
          <w:szCs w:val="24"/>
        </w:rPr>
        <w:t>Working Area</w:t>
      </w:r>
      <w:r w:rsidR="007E04D2" w:rsidRPr="00D66106">
        <w:rPr>
          <w:rFonts w:asciiTheme="minorHAnsi" w:eastAsiaTheme="minorHAnsi" w:hAnsiTheme="minorHAnsi" w:cstheme="minorHAnsi"/>
          <w:b/>
          <w:bCs/>
          <w:sz w:val="24"/>
          <w:szCs w:val="24"/>
        </w:rPr>
        <w:t xml:space="preserve"> </w:t>
      </w:r>
      <w:r w:rsidR="006856C6" w:rsidRPr="00D66106">
        <w:rPr>
          <w:rFonts w:asciiTheme="minorHAnsi" w:eastAsiaTheme="minorHAnsi" w:hAnsiTheme="minorHAnsi" w:cstheme="minorHAnsi"/>
          <w:b/>
          <w:bCs/>
          <w:sz w:val="24"/>
          <w:szCs w:val="24"/>
        </w:rPr>
        <w:t>and</w:t>
      </w:r>
      <w:r w:rsidR="007E04D2" w:rsidRPr="00D66106">
        <w:rPr>
          <w:rFonts w:asciiTheme="minorHAnsi" w:eastAsiaTheme="minorHAnsi" w:hAnsiTheme="minorHAnsi" w:cstheme="minorHAnsi"/>
          <w:b/>
          <w:bCs/>
          <w:sz w:val="24"/>
          <w:szCs w:val="24"/>
        </w:rPr>
        <w:t xml:space="preserve"> N</w:t>
      </w:r>
      <w:r w:rsidR="00704C3C" w:rsidRPr="00D66106">
        <w:rPr>
          <w:rFonts w:asciiTheme="minorHAnsi" w:eastAsiaTheme="minorHAnsi" w:hAnsiTheme="minorHAnsi" w:cstheme="minorHAnsi"/>
          <w:b/>
          <w:bCs/>
          <w:sz w:val="24"/>
          <w:szCs w:val="24"/>
        </w:rPr>
        <w:t>o.</w:t>
      </w:r>
      <w:r w:rsidR="007E04D2" w:rsidRPr="00D66106">
        <w:rPr>
          <w:rFonts w:asciiTheme="minorHAnsi" w:eastAsiaTheme="minorHAnsi" w:hAnsiTheme="minorHAnsi" w:cstheme="minorHAnsi"/>
          <w:b/>
          <w:bCs/>
          <w:sz w:val="24"/>
          <w:szCs w:val="24"/>
        </w:rPr>
        <w:t xml:space="preserve"> of Beneficiaries</w:t>
      </w:r>
      <w:bookmarkEnd w:id="4"/>
    </w:p>
    <w:p w14:paraId="394C4EC7" w14:textId="77777777" w:rsidR="00696921" w:rsidRDefault="00696921" w:rsidP="002D22B4">
      <w:pPr>
        <w:spacing w:after="0"/>
        <w:jc w:val="both"/>
      </w:pPr>
    </w:p>
    <w:p w14:paraId="72473A42" w14:textId="3B09D881" w:rsidR="007E04D2" w:rsidRDefault="00D5586E" w:rsidP="002D22B4">
      <w:pPr>
        <w:jc w:val="both"/>
      </w:pPr>
      <w:r w:rsidRPr="00D5586E">
        <w:t xml:space="preserve">The working area will be </w:t>
      </w:r>
      <w:r w:rsidR="002A3C39" w:rsidRPr="002F5E45">
        <w:rPr>
          <w:b/>
          <w:bCs/>
        </w:rPr>
        <w:t>Mirpur in Dhaka City</w:t>
      </w:r>
      <w:r w:rsidR="002F5E45">
        <w:rPr>
          <w:b/>
          <w:bCs/>
        </w:rPr>
        <w:t>.</w:t>
      </w:r>
      <w:r w:rsidRPr="00D5586E">
        <w:t xml:space="preserve"> During the contract period, the </w:t>
      </w:r>
      <w:r w:rsidR="00FC6E7C">
        <w:t>Service Provider (</w:t>
      </w:r>
      <w:r w:rsidRPr="00D5586E">
        <w:t>third-party organization</w:t>
      </w:r>
      <w:r w:rsidR="00FC6E7C">
        <w:t xml:space="preserve">) </w:t>
      </w:r>
      <w:r w:rsidRPr="00D5586E">
        <w:t xml:space="preserve">will provide on-demand assessment support for </w:t>
      </w:r>
      <w:r w:rsidR="001C4018" w:rsidRPr="001C4018">
        <w:rPr>
          <w:b/>
          <w:bCs/>
        </w:rPr>
        <w:t>6150</w:t>
      </w:r>
      <w:r w:rsidRPr="001C4018">
        <w:rPr>
          <w:b/>
          <w:bCs/>
        </w:rPr>
        <w:t xml:space="preserve"> graduates</w:t>
      </w:r>
      <w:r w:rsidRPr="00D5586E">
        <w:t xml:space="preserve"> under the Muslim Aid TVET Center, </w:t>
      </w:r>
      <w:r w:rsidR="005D741B">
        <w:t>Mirpur, Dhaka</w:t>
      </w:r>
      <w:r w:rsidRPr="00D5586E">
        <w:t>.</w:t>
      </w:r>
    </w:p>
    <w:p w14:paraId="040E2FB3" w14:textId="13C8F98A" w:rsidR="00A00912" w:rsidRPr="00D66106" w:rsidRDefault="00A00912" w:rsidP="002D22B4">
      <w:pPr>
        <w:pStyle w:val="Heading1"/>
        <w:jc w:val="both"/>
        <w:rPr>
          <w:rFonts w:asciiTheme="minorHAnsi" w:eastAsiaTheme="minorHAnsi" w:hAnsiTheme="minorHAnsi" w:cstheme="minorHAnsi"/>
          <w:b/>
          <w:bCs/>
          <w:kern w:val="2"/>
          <w:sz w:val="24"/>
          <w:szCs w:val="24"/>
          <w14:ligatures w14:val="standardContextual"/>
        </w:rPr>
      </w:pPr>
      <w:bookmarkStart w:id="5" w:name="_Toc191808924"/>
      <w:r w:rsidRPr="00D66106">
        <w:rPr>
          <w:rFonts w:asciiTheme="minorHAnsi" w:eastAsiaTheme="minorHAnsi" w:hAnsiTheme="minorHAnsi" w:cstheme="minorHAnsi"/>
          <w:b/>
          <w:bCs/>
          <w:sz w:val="24"/>
          <w:szCs w:val="24"/>
        </w:rPr>
        <w:t>Scope of Work</w:t>
      </w:r>
      <w:bookmarkEnd w:id="5"/>
    </w:p>
    <w:p w14:paraId="2F4896CF" w14:textId="77777777" w:rsidR="00A00912" w:rsidRPr="00D8475E" w:rsidRDefault="00A00912" w:rsidP="002D22B4">
      <w:p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The selected service provider will be responsible for the following tasks:</w:t>
      </w:r>
    </w:p>
    <w:p w14:paraId="0ECE4032" w14:textId="35606A9F" w:rsidR="00A00912" w:rsidRPr="00D8475E" w:rsidRDefault="00A00912" w:rsidP="002D22B4">
      <w:pPr>
        <w:numPr>
          <w:ilvl w:val="0"/>
          <w:numId w:val="3"/>
        </w:numPr>
        <w:spacing w:before="100" w:beforeAutospacing="1" w:after="100" w:afterAutospacing="1" w:line="240" w:lineRule="auto"/>
        <w:jc w:val="both"/>
        <w:rPr>
          <w:rFonts w:eastAsia="Times New Roman" w:cstheme="minorHAnsi"/>
        </w:rPr>
      </w:pPr>
      <w:r w:rsidRPr="00D8475E">
        <w:rPr>
          <w:rFonts w:eastAsia="Times New Roman" w:cstheme="minorHAnsi"/>
          <w:b/>
          <w:bCs/>
        </w:rPr>
        <w:t>Preparation &amp; Planning:</w:t>
      </w:r>
    </w:p>
    <w:p w14:paraId="19816C19" w14:textId="4B5964CF" w:rsidR="00A00912" w:rsidRPr="00D8475E" w:rsidRDefault="00A00912" w:rsidP="002D22B4">
      <w:pPr>
        <w:pStyle w:val="ListParagraph"/>
        <w:numPr>
          <w:ilvl w:val="0"/>
          <w:numId w:val="5"/>
        </w:numPr>
        <w:spacing w:before="100" w:beforeAutospacing="1" w:after="100" w:afterAutospacing="1" w:line="240" w:lineRule="auto"/>
        <w:jc w:val="both"/>
        <w:rPr>
          <w:rFonts w:cstheme="minorHAnsi"/>
          <w:kern w:val="2"/>
          <w14:ligatures w14:val="standardContextual"/>
        </w:rPr>
      </w:pPr>
      <w:r w:rsidRPr="00D8475E">
        <w:rPr>
          <w:rFonts w:cstheme="minorHAnsi"/>
          <w:kern w:val="2"/>
          <w14:ligatures w14:val="standardContextual"/>
        </w:rPr>
        <w:t>Review training curriculum and learning outcomes for each trade</w:t>
      </w:r>
      <w:r w:rsidR="004E77EB" w:rsidRPr="00D8475E">
        <w:rPr>
          <w:rFonts w:cstheme="minorHAnsi"/>
          <w:kern w:val="2"/>
          <w14:ligatures w14:val="standardContextual"/>
        </w:rPr>
        <w:t xml:space="preserve"> as per BTEB </w:t>
      </w:r>
      <w:r w:rsidR="001B6820" w:rsidRPr="00D8475E">
        <w:rPr>
          <w:rFonts w:cstheme="minorHAnsi"/>
          <w:kern w:val="2"/>
          <w14:ligatures w14:val="standardContextual"/>
        </w:rPr>
        <w:t xml:space="preserve">Competency </w:t>
      </w:r>
      <w:r w:rsidR="004E77EB" w:rsidRPr="00D8475E">
        <w:rPr>
          <w:rFonts w:cstheme="minorHAnsi"/>
          <w:kern w:val="2"/>
          <w14:ligatures w14:val="standardContextual"/>
        </w:rPr>
        <w:t>S</w:t>
      </w:r>
      <w:r w:rsidR="001B6820" w:rsidRPr="00D8475E">
        <w:rPr>
          <w:rFonts w:cstheme="minorHAnsi"/>
          <w:kern w:val="2"/>
          <w14:ligatures w14:val="standardContextual"/>
        </w:rPr>
        <w:t>tandard (CS)</w:t>
      </w:r>
    </w:p>
    <w:p w14:paraId="151CBBD3" w14:textId="7AC8345B" w:rsidR="00A00912" w:rsidRPr="00D8475E" w:rsidRDefault="00A00912" w:rsidP="002D22B4">
      <w:pPr>
        <w:pStyle w:val="ListParagraph"/>
        <w:numPr>
          <w:ilvl w:val="0"/>
          <w:numId w:val="5"/>
        </w:numPr>
        <w:spacing w:before="100" w:beforeAutospacing="1" w:after="100" w:afterAutospacing="1" w:line="240" w:lineRule="auto"/>
        <w:jc w:val="both"/>
        <w:rPr>
          <w:rFonts w:eastAsia="Times New Roman" w:cstheme="minorHAnsi"/>
        </w:rPr>
      </w:pPr>
      <w:r w:rsidRPr="00D8475E">
        <w:rPr>
          <w:rFonts w:cstheme="minorHAnsi"/>
          <w:kern w:val="2"/>
          <w14:ligatures w14:val="standardContextual"/>
        </w:rPr>
        <w:t xml:space="preserve">Develop a </w:t>
      </w:r>
      <w:r w:rsidR="001441E5" w:rsidRPr="00D8475E">
        <w:rPr>
          <w:rFonts w:cstheme="minorHAnsi"/>
          <w:kern w:val="2"/>
          <w14:ligatures w14:val="standardContextual"/>
        </w:rPr>
        <w:t>detailed assessment tool (Question, Attendance Sheet</w:t>
      </w:r>
      <w:r w:rsidR="001B6820" w:rsidRPr="00D8475E">
        <w:rPr>
          <w:rFonts w:cstheme="minorHAnsi"/>
          <w:kern w:val="2"/>
          <w14:ligatures w14:val="standardContextual"/>
        </w:rPr>
        <w:t xml:space="preserve"> and result sheet</w:t>
      </w:r>
      <w:r w:rsidR="001441E5" w:rsidRPr="00D8475E">
        <w:rPr>
          <w:rFonts w:cstheme="minorHAnsi"/>
          <w:kern w:val="2"/>
          <w14:ligatures w14:val="standardContextual"/>
        </w:rPr>
        <w:t>)</w:t>
      </w:r>
      <w:r w:rsidR="00F04E81" w:rsidRPr="00D8475E">
        <w:rPr>
          <w:rFonts w:cstheme="minorHAnsi"/>
          <w:kern w:val="2"/>
          <w14:ligatures w14:val="standardContextual"/>
        </w:rPr>
        <w:t xml:space="preserve">, </w:t>
      </w:r>
      <w:r w:rsidRPr="00D8475E">
        <w:rPr>
          <w:rFonts w:cstheme="minorHAnsi"/>
          <w:kern w:val="2"/>
          <w14:ligatures w14:val="standardContextual"/>
        </w:rPr>
        <w:t>methodology and schedule</w:t>
      </w:r>
      <w:r w:rsidRPr="00D8475E">
        <w:rPr>
          <w:rFonts w:eastAsia="Times New Roman" w:cstheme="minorHAnsi"/>
        </w:rPr>
        <w:t>.</w:t>
      </w:r>
    </w:p>
    <w:p w14:paraId="0A5E3EBC" w14:textId="77777777" w:rsidR="00A00912" w:rsidRPr="00D8475E" w:rsidRDefault="00A00912" w:rsidP="002D22B4">
      <w:pPr>
        <w:numPr>
          <w:ilvl w:val="0"/>
          <w:numId w:val="3"/>
        </w:numPr>
        <w:spacing w:before="100" w:beforeAutospacing="1" w:after="100" w:afterAutospacing="1" w:line="240" w:lineRule="auto"/>
        <w:jc w:val="both"/>
        <w:rPr>
          <w:rFonts w:eastAsia="Times New Roman" w:cstheme="minorHAnsi"/>
        </w:rPr>
      </w:pPr>
      <w:r w:rsidRPr="00D8475E">
        <w:rPr>
          <w:rFonts w:eastAsia="Times New Roman" w:cstheme="minorHAnsi"/>
          <w:b/>
          <w:bCs/>
        </w:rPr>
        <w:t>Assessment Execution:</w:t>
      </w:r>
    </w:p>
    <w:p w14:paraId="5C9964CC" w14:textId="2D76BF82" w:rsidR="00A00912" w:rsidRPr="00D8475E" w:rsidRDefault="00A00912" w:rsidP="002D22B4">
      <w:pPr>
        <w:pStyle w:val="ListParagraph"/>
        <w:numPr>
          <w:ilvl w:val="0"/>
          <w:numId w:val="6"/>
        </w:numPr>
        <w:spacing w:before="100" w:beforeAutospacing="1" w:after="100" w:afterAutospacing="1" w:line="240" w:lineRule="auto"/>
        <w:jc w:val="both"/>
        <w:rPr>
          <w:rFonts w:eastAsia="Times New Roman" w:cstheme="minorHAnsi"/>
        </w:rPr>
      </w:pPr>
      <w:r w:rsidRPr="00D8475E">
        <w:rPr>
          <w:rFonts w:cstheme="minorHAnsi"/>
          <w:kern w:val="2"/>
          <w14:ligatures w14:val="standardContextual"/>
        </w:rPr>
        <w:t xml:space="preserve">Conduct </w:t>
      </w:r>
      <w:r w:rsidRPr="00D8475E">
        <w:rPr>
          <w:rFonts w:eastAsia="Times New Roman" w:cstheme="minorHAnsi"/>
          <w:b/>
          <w:bCs/>
        </w:rPr>
        <w:t>theoretical</w:t>
      </w:r>
      <w:r w:rsidR="001441E5" w:rsidRPr="00D8475E">
        <w:rPr>
          <w:rFonts w:eastAsia="Times New Roman" w:cstheme="minorHAnsi"/>
          <w:b/>
          <w:bCs/>
        </w:rPr>
        <w:t xml:space="preserve">, Demonstrate </w:t>
      </w:r>
      <w:r w:rsidRPr="00D8475E">
        <w:rPr>
          <w:rFonts w:eastAsia="Times New Roman" w:cstheme="minorHAnsi"/>
          <w:b/>
          <w:bCs/>
        </w:rPr>
        <w:t xml:space="preserve">and </w:t>
      </w:r>
      <w:r w:rsidR="001441E5" w:rsidRPr="00D8475E">
        <w:rPr>
          <w:rFonts w:eastAsia="Times New Roman" w:cstheme="minorHAnsi"/>
          <w:b/>
          <w:bCs/>
        </w:rPr>
        <w:t>viva</w:t>
      </w:r>
      <w:r w:rsidRPr="00D8475E">
        <w:rPr>
          <w:rFonts w:eastAsia="Times New Roman" w:cstheme="minorHAnsi"/>
          <w:b/>
          <w:bCs/>
        </w:rPr>
        <w:t xml:space="preserve"> assessments</w:t>
      </w:r>
      <w:r w:rsidRPr="00D8475E">
        <w:rPr>
          <w:rFonts w:eastAsia="Times New Roman" w:cstheme="minorHAnsi"/>
        </w:rPr>
        <w:t xml:space="preserve"> in compliance with BTEB standards across all </w:t>
      </w:r>
      <w:r w:rsidRPr="00D8475E">
        <w:rPr>
          <w:rFonts w:eastAsia="Times New Roman" w:cstheme="minorHAnsi"/>
          <w:b/>
          <w:bCs/>
        </w:rPr>
        <w:t>09 trades</w:t>
      </w:r>
      <w:r w:rsidRPr="00D8475E">
        <w:rPr>
          <w:rFonts w:eastAsia="Times New Roman" w:cstheme="minorHAnsi"/>
        </w:rPr>
        <w:t>.</w:t>
      </w:r>
    </w:p>
    <w:p w14:paraId="03BCD049" w14:textId="5CDDC97C" w:rsidR="00A00912" w:rsidRPr="00D8475E" w:rsidRDefault="00A00912" w:rsidP="002D22B4">
      <w:pPr>
        <w:pStyle w:val="ListParagraph"/>
        <w:numPr>
          <w:ilvl w:val="0"/>
          <w:numId w:val="6"/>
        </w:numPr>
        <w:spacing w:before="100" w:beforeAutospacing="1" w:after="100" w:afterAutospacing="1" w:line="240" w:lineRule="auto"/>
        <w:jc w:val="both"/>
        <w:rPr>
          <w:rFonts w:eastAsia="Times New Roman" w:cstheme="minorHAnsi"/>
          <w:b/>
          <w:bCs/>
        </w:rPr>
      </w:pPr>
      <w:r w:rsidRPr="00D8475E">
        <w:rPr>
          <w:rFonts w:eastAsia="Times New Roman" w:cstheme="minorHAnsi"/>
        </w:rPr>
        <w:t xml:space="preserve">Ensure proper documentation </w:t>
      </w:r>
      <w:r w:rsidRPr="00D8475E">
        <w:rPr>
          <w:rFonts w:eastAsia="Times New Roman" w:cstheme="minorHAnsi"/>
          <w:b/>
          <w:bCs/>
        </w:rPr>
        <w:t>and verification of the assessment process.</w:t>
      </w:r>
    </w:p>
    <w:p w14:paraId="1E714A67" w14:textId="063D6630" w:rsidR="00316C5B" w:rsidRPr="00D8475E" w:rsidRDefault="00316C5B" w:rsidP="002D22B4">
      <w:pPr>
        <w:numPr>
          <w:ilvl w:val="0"/>
          <w:numId w:val="3"/>
        </w:numPr>
        <w:spacing w:before="100" w:beforeAutospacing="1" w:after="100" w:afterAutospacing="1" w:line="240" w:lineRule="auto"/>
        <w:jc w:val="both"/>
        <w:rPr>
          <w:rFonts w:eastAsia="Times New Roman" w:cstheme="minorHAnsi"/>
          <w:b/>
          <w:bCs/>
        </w:rPr>
      </w:pPr>
      <w:r w:rsidRPr="00D8475E">
        <w:rPr>
          <w:rFonts w:eastAsia="Times New Roman" w:cstheme="minorHAnsi"/>
          <w:b/>
          <w:bCs/>
        </w:rPr>
        <w:t>Data Compilation &amp; Reporting</w:t>
      </w:r>
      <w:r w:rsidR="00DA11F3" w:rsidRPr="00D8475E">
        <w:rPr>
          <w:rFonts w:eastAsia="Times New Roman" w:cstheme="minorHAnsi"/>
          <w:b/>
          <w:bCs/>
        </w:rPr>
        <w:t>:</w:t>
      </w:r>
    </w:p>
    <w:p w14:paraId="7B40045E" w14:textId="77777777" w:rsidR="00316C5B" w:rsidRPr="00D8475E" w:rsidRDefault="00316C5B"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Prepare and submit an </w:t>
      </w:r>
      <w:r w:rsidRPr="002436E9">
        <w:rPr>
          <w:rFonts w:eastAsia="Times New Roman" w:cstheme="minorHAnsi"/>
          <w:b/>
          <w:bCs/>
        </w:rPr>
        <w:t>assessment report</w:t>
      </w:r>
      <w:r w:rsidRPr="00D8475E">
        <w:rPr>
          <w:rFonts w:eastAsia="Times New Roman" w:cstheme="minorHAnsi"/>
        </w:rPr>
        <w:t xml:space="preserve"> with findings and recommendations.</w:t>
      </w:r>
    </w:p>
    <w:p w14:paraId="5BB6A96B" w14:textId="35447D1E" w:rsidR="00316C5B" w:rsidRPr="00D8475E" w:rsidRDefault="00316C5B"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Provide an evaluation sheet with individual performance records per trade.</w:t>
      </w:r>
    </w:p>
    <w:p w14:paraId="29C8FF01" w14:textId="600256B2" w:rsidR="00857125" w:rsidRPr="00D8475E" w:rsidRDefault="00857125" w:rsidP="002D22B4">
      <w:pPr>
        <w:numPr>
          <w:ilvl w:val="0"/>
          <w:numId w:val="3"/>
        </w:numPr>
        <w:spacing w:before="100" w:beforeAutospacing="1" w:after="100" w:afterAutospacing="1" w:line="240" w:lineRule="auto"/>
        <w:jc w:val="both"/>
        <w:rPr>
          <w:rFonts w:eastAsia="Times New Roman" w:cstheme="minorHAnsi"/>
          <w:b/>
          <w:bCs/>
        </w:rPr>
      </w:pPr>
      <w:r w:rsidRPr="00D8475E">
        <w:rPr>
          <w:rFonts w:eastAsia="Times New Roman" w:cstheme="minorHAnsi"/>
          <w:b/>
          <w:bCs/>
        </w:rPr>
        <w:t>Certification Support:</w:t>
      </w:r>
    </w:p>
    <w:p w14:paraId="1EEBA54D" w14:textId="5C8007A6" w:rsidR="00857125" w:rsidRPr="00D8475E" w:rsidRDefault="00857125"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lastRenderedPageBreak/>
        <w:t>Ensure all necessary documents are submitted for official certification issuance.</w:t>
      </w:r>
    </w:p>
    <w:p w14:paraId="36B2504F" w14:textId="3236BC0C" w:rsidR="008F61F9" w:rsidRPr="00D8475E" w:rsidRDefault="008F61F9"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Provide </w:t>
      </w:r>
      <w:r w:rsidR="00492B64" w:rsidRPr="00D8475E">
        <w:rPr>
          <w:rFonts w:eastAsia="Times New Roman" w:cstheme="minorHAnsi"/>
        </w:rPr>
        <w:t xml:space="preserve">a training completion </w:t>
      </w:r>
      <w:r w:rsidR="00586A0D">
        <w:rPr>
          <w:rFonts w:eastAsia="Times New Roman" w:cstheme="minorHAnsi"/>
        </w:rPr>
        <w:t xml:space="preserve">and competence </w:t>
      </w:r>
      <w:r w:rsidR="00492B64" w:rsidRPr="00D8475E">
        <w:rPr>
          <w:rFonts w:eastAsia="Times New Roman" w:cstheme="minorHAnsi"/>
        </w:rPr>
        <w:t>certificate based on the result of assessment.</w:t>
      </w:r>
    </w:p>
    <w:p w14:paraId="4C24F540" w14:textId="77777777" w:rsidR="00C73555" w:rsidRPr="00D66106" w:rsidRDefault="00EB6CE8" w:rsidP="002D22B4">
      <w:pPr>
        <w:pStyle w:val="Heading1"/>
        <w:jc w:val="both"/>
        <w:rPr>
          <w:rFonts w:asciiTheme="minorHAnsi" w:eastAsia="Times New Roman" w:hAnsiTheme="minorHAnsi" w:cstheme="minorHAnsi"/>
          <w:b/>
          <w:bCs/>
          <w:sz w:val="24"/>
          <w:szCs w:val="24"/>
        </w:rPr>
      </w:pPr>
      <w:bookmarkStart w:id="6" w:name="_Toc191808925"/>
      <w:r w:rsidRPr="00D66106">
        <w:rPr>
          <w:rFonts w:asciiTheme="minorHAnsi" w:eastAsia="Times New Roman" w:hAnsiTheme="minorHAnsi" w:cstheme="minorHAnsi"/>
          <w:b/>
          <w:bCs/>
          <w:sz w:val="24"/>
          <w:szCs w:val="24"/>
        </w:rPr>
        <w:t xml:space="preserve">Eligibility Criteria for Service </w:t>
      </w:r>
      <w:r w:rsidR="007C2752" w:rsidRPr="00D66106">
        <w:rPr>
          <w:rFonts w:asciiTheme="minorHAnsi" w:eastAsia="Times New Roman" w:hAnsiTheme="minorHAnsi" w:cstheme="minorHAnsi"/>
          <w:b/>
          <w:bCs/>
          <w:sz w:val="24"/>
          <w:szCs w:val="24"/>
        </w:rPr>
        <w:t>provider</w:t>
      </w:r>
      <w:bookmarkEnd w:id="6"/>
    </w:p>
    <w:p w14:paraId="2DBAD1CC" w14:textId="15111A27" w:rsidR="00DD1160" w:rsidRPr="00D8475E" w:rsidRDefault="007C2752" w:rsidP="002D22B4">
      <w:pPr>
        <w:spacing w:before="100" w:beforeAutospacing="1" w:after="100" w:afterAutospacing="1" w:line="240" w:lineRule="auto"/>
        <w:jc w:val="both"/>
        <w:rPr>
          <w:rFonts w:eastAsia="Times New Roman" w:cstheme="minorHAnsi"/>
          <w:b/>
          <w:bCs/>
        </w:rPr>
      </w:pPr>
      <w:r w:rsidRPr="00D8475E">
        <w:rPr>
          <w:rFonts w:eastAsia="Times New Roman" w:cstheme="minorHAnsi"/>
          <w:b/>
          <w:bCs/>
        </w:rPr>
        <w:t xml:space="preserve"> </w:t>
      </w:r>
      <w:r w:rsidR="00DD1160" w:rsidRPr="00D8475E">
        <w:rPr>
          <w:rFonts w:cstheme="minorHAnsi"/>
        </w:rPr>
        <w:t>Interested institutes must meet the following criteria:</w:t>
      </w:r>
    </w:p>
    <w:p w14:paraId="3A179383" w14:textId="79C312F1" w:rsidR="005037DF" w:rsidRPr="00D8475E" w:rsidRDefault="001B6820"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BTEB/</w:t>
      </w:r>
      <w:r w:rsidR="00B16B5A" w:rsidRPr="00D8475E">
        <w:rPr>
          <w:rFonts w:eastAsia="Times New Roman" w:cstheme="minorHAnsi"/>
        </w:rPr>
        <w:t>NSDA affiliated</w:t>
      </w:r>
      <w:r w:rsidRPr="00D8475E">
        <w:rPr>
          <w:rFonts w:eastAsia="Times New Roman" w:cstheme="minorHAnsi"/>
        </w:rPr>
        <w:t xml:space="preserve"> </w:t>
      </w:r>
      <w:r w:rsidR="00DD1160" w:rsidRPr="00D8475E">
        <w:rPr>
          <w:rFonts w:eastAsia="Times New Roman" w:cstheme="minorHAnsi"/>
        </w:rPr>
        <w:t>Training Institute</w:t>
      </w:r>
      <w:r w:rsidRPr="00D8475E">
        <w:rPr>
          <w:rFonts w:eastAsia="Times New Roman" w:cstheme="minorHAnsi"/>
        </w:rPr>
        <w:t xml:space="preserve">. </w:t>
      </w:r>
      <w:r w:rsidR="00DD1160" w:rsidRPr="00D8475E">
        <w:rPr>
          <w:rFonts w:eastAsia="Times New Roman" w:cstheme="minorHAnsi"/>
        </w:rPr>
        <w:t xml:space="preserve"> </w:t>
      </w:r>
    </w:p>
    <w:p w14:paraId="3582E3DB" w14:textId="7A1D2E0E" w:rsidR="005037DF" w:rsidRPr="00D8475E" w:rsidRDefault="005037DF"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Must have at least </w:t>
      </w:r>
      <w:r w:rsidR="0029548C" w:rsidRPr="00D8475E">
        <w:rPr>
          <w:rFonts w:eastAsia="Times New Roman" w:cstheme="minorHAnsi"/>
          <w:b/>
          <w:bCs/>
        </w:rPr>
        <w:t>3</w:t>
      </w:r>
      <w:r w:rsidRPr="00D8475E">
        <w:rPr>
          <w:rFonts w:eastAsia="Times New Roman" w:cstheme="minorHAnsi"/>
          <w:b/>
          <w:bCs/>
        </w:rPr>
        <w:t xml:space="preserve"> years of experience</w:t>
      </w:r>
      <w:r w:rsidRPr="00D8475E">
        <w:rPr>
          <w:rFonts w:eastAsia="Times New Roman" w:cstheme="minorHAnsi"/>
        </w:rPr>
        <w:t xml:space="preserve"> in </w:t>
      </w:r>
      <w:r w:rsidRPr="00D8475E">
        <w:rPr>
          <w:rFonts w:eastAsia="Times New Roman" w:cstheme="minorHAnsi"/>
          <w:b/>
          <w:bCs/>
        </w:rPr>
        <w:t>TVET assessment and certification</w:t>
      </w:r>
      <w:r w:rsidRPr="00D8475E">
        <w:rPr>
          <w:rFonts w:eastAsia="Times New Roman" w:cstheme="minorHAnsi"/>
        </w:rPr>
        <w:t>.</w:t>
      </w:r>
    </w:p>
    <w:p w14:paraId="796C10A3" w14:textId="08321AE3" w:rsidR="005037DF" w:rsidRPr="00D8475E" w:rsidRDefault="005037DF"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Proven track record of conducting assessments for </w:t>
      </w:r>
      <w:r w:rsidRPr="00D8475E">
        <w:rPr>
          <w:rFonts w:eastAsia="Times New Roman" w:cstheme="minorHAnsi"/>
          <w:b/>
          <w:bCs/>
        </w:rPr>
        <w:t>large-scale TVET programs</w:t>
      </w:r>
      <w:r w:rsidR="001227CD" w:rsidRPr="00D8475E">
        <w:rPr>
          <w:rFonts w:eastAsia="Times New Roman" w:cstheme="minorHAnsi"/>
          <w:b/>
          <w:bCs/>
        </w:rPr>
        <w:t>.</w:t>
      </w:r>
    </w:p>
    <w:p w14:paraId="63EB2055" w14:textId="2294AFB3" w:rsidR="005037DF" w:rsidRPr="00D8475E" w:rsidRDefault="0029548C" w:rsidP="002D22B4">
      <w:pPr>
        <w:numPr>
          <w:ilvl w:val="0"/>
          <w:numId w:val="6"/>
        </w:numPr>
        <w:spacing w:before="100" w:beforeAutospacing="1" w:after="100" w:afterAutospacing="1" w:line="240" w:lineRule="auto"/>
        <w:jc w:val="both"/>
        <w:rPr>
          <w:rStyle w:val="Strong"/>
          <w:rFonts w:eastAsia="Times New Roman" w:cstheme="minorHAnsi"/>
          <w:b w:val="0"/>
          <w:bCs w:val="0"/>
        </w:rPr>
      </w:pPr>
      <w:r w:rsidRPr="00D8475E">
        <w:rPr>
          <w:rFonts w:cstheme="minorHAnsi"/>
        </w:rPr>
        <w:t xml:space="preserve">Must have a </w:t>
      </w:r>
      <w:r w:rsidRPr="00D8475E">
        <w:rPr>
          <w:rStyle w:val="Strong"/>
          <w:rFonts w:cstheme="minorHAnsi"/>
        </w:rPr>
        <w:t xml:space="preserve">pool of </w:t>
      </w:r>
      <w:r w:rsidR="00B16B5A" w:rsidRPr="00D8475E">
        <w:rPr>
          <w:rStyle w:val="Strong"/>
          <w:rFonts w:cstheme="minorHAnsi"/>
        </w:rPr>
        <w:t xml:space="preserve">BTEB/NSDA </w:t>
      </w:r>
      <w:r w:rsidRPr="00D8475E">
        <w:rPr>
          <w:rStyle w:val="Strong"/>
          <w:rFonts w:cstheme="minorHAnsi"/>
        </w:rPr>
        <w:t>certified assessors</w:t>
      </w:r>
      <w:r w:rsidRPr="00D8475E">
        <w:rPr>
          <w:rFonts w:cstheme="minorHAnsi"/>
        </w:rPr>
        <w:t xml:space="preserve">, with at least </w:t>
      </w:r>
      <w:r w:rsidR="001B6820" w:rsidRPr="00D8475E">
        <w:rPr>
          <w:rStyle w:val="Strong"/>
          <w:rFonts w:cstheme="minorHAnsi"/>
        </w:rPr>
        <w:t>2 (two)</w:t>
      </w:r>
      <w:r w:rsidRPr="00D8475E">
        <w:rPr>
          <w:rStyle w:val="Strong"/>
          <w:rFonts w:cstheme="minorHAnsi"/>
        </w:rPr>
        <w:t xml:space="preserve"> assessor per trade</w:t>
      </w:r>
      <w:r w:rsidR="001B6820" w:rsidRPr="00D8475E">
        <w:rPr>
          <w:rStyle w:val="Strong"/>
          <w:rFonts w:cstheme="minorHAnsi"/>
        </w:rPr>
        <w:t xml:space="preserve">. </w:t>
      </w:r>
      <w:r w:rsidRPr="00D8475E">
        <w:rPr>
          <w:rFonts w:cstheme="minorHAnsi"/>
        </w:rPr>
        <w:t xml:space="preserve"> </w:t>
      </w:r>
    </w:p>
    <w:p w14:paraId="5C71991A" w14:textId="3D253082" w:rsidR="00181F19" w:rsidRPr="00D8475E" w:rsidRDefault="00181F19"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Demonstrated capability of managing assessment across multiple locations (Mirpur, Mohammadpur, and Saidpur).</w:t>
      </w:r>
    </w:p>
    <w:p w14:paraId="3520637B" w14:textId="053B10B8" w:rsidR="00A86346" w:rsidRPr="00D8475E" w:rsidRDefault="00A86346"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Assessors must have </w:t>
      </w:r>
      <w:r w:rsidRPr="00D8475E">
        <w:rPr>
          <w:rFonts w:eastAsia="Times New Roman" w:cstheme="minorHAnsi"/>
          <w:b/>
          <w:bCs/>
        </w:rPr>
        <w:t xml:space="preserve">minimum </w:t>
      </w:r>
      <w:r w:rsidR="00C508E1">
        <w:rPr>
          <w:rFonts w:eastAsia="Times New Roman" w:cstheme="minorHAnsi"/>
          <w:b/>
          <w:bCs/>
        </w:rPr>
        <w:t>2</w:t>
      </w:r>
      <w:r w:rsidRPr="00D8475E">
        <w:rPr>
          <w:rFonts w:eastAsia="Times New Roman" w:cstheme="minorHAnsi"/>
          <w:b/>
          <w:bCs/>
        </w:rPr>
        <w:t xml:space="preserve"> years of experience</w:t>
      </w:r>
      <w:r w:rsidRPr="00D8475E">
        <w:rPr>
          <w:rFonts w:eastAsia="Times New Roman" w:cstheme="minorHAnsi"/>
        </w:rPr>
        <w:t xml:space="preserve"> in conducting TVET assessments under the </w:t>
      </w:r>
      <w:r w:rsidRPr="00D8475E">
        <w:rPr>
          <w:rFonts w:eastAsia="Times New Roman" w:cstheme="minorHAnsi"/>
          <w:b/>
          <w:bCs/>
        </w:rPr>
        <w:t>NTVQF framework</w:t>
      </w:r>
      <w:r w:rsidRPr="00D8475E">
        <w:rPr>
          <w:rFonts w:eastAsia="Times New Roman" w:cstheme="minorHAnsi"/>
        </w:rPr>
        <w:t>.</w:t>
      </w:r>
    </w:p>
    <w:p w14:paraId="2079AD5D" w14:textId="45A396EF" w:rsidR="00A86346" w:rsidRPr="00D8475E" w:rsidRDefault="00A86346"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The service provider should ensure a </w:t>
      </w:r>
      <w:r w:rsidRPr="00D8475E">
        <w:rPr>
          <w:rFonts w:eastAsia="Times New Roman" w:cstheme="minorHAnsi"/>
          <w:b/>
          <w:bCs/>
        </w:rPr>
        <w:t>backup assessor</w:t>
      </w:r>
      <w:r w:rsidRPr="00D8475E">
        <w:rPr>
          <w:rFonts w:eastAsia="Times New Roman" w:cstheme="minorHAnsi"/>
        </w:rPr>
        <w:t xml:space="preserve"> for each trade to mitigate unforeseen circumstances</w:t>
      </w:r>
      <w:r w:rsidR="00E30391" w:rsidRPr="00D8475E">
        <w:rPr>
          <w:rFonts w:eastAsia="Times New Roman" w:cstheme="minorHAnsi"/>
        </w:rPr>
        <w:t>.</w:t>
      </w:r>
    </w:p>
    <w:p w14:paraId="2127F42D" w14:textId="1F53C48C" w:rsidR="00E30391" w:rsidRPr="00D8475E" w:rsidRDefault="00E30391" w:rsidP="002D22B4">
      <w:pPr>
        <w:numPr>
          <w:ilvl w:val="0"/>
          <w:numId w:val="6"/>
        </w:numPr>
        <w:spacing w:before="100" w:beforeAutospacing="1" w:after="100" w:afterAutospacing="1" w:line="240" w:lineRule="auto"/>
        <w:jc w:val="both"/>
        <w:rPr>
          <w:rFonts w:eastAsia="Times New Roman" w:cstheme="minorHAnsi"/>
        </w:rPr>
      </w:pPr>
      <w:r w:rsidRPr="00D8475E">
        <w:rPr>
          <w:rFonts w:cstheme="minorHAnsi"/>
        </w:rPr>
        <w:t xml:space="preserve">Assessors must be proficient in </w:t>
      </w:r>
      <w:r w:rsidRPr="00D8475E">
        <w:rPr>
          <w:rStyle w:val="Strong"/>
          <w:rFonts w:cstheme="minorHAnsi"/>
        </w:rPr>
        <w:t>both theoretical and practical assessment methods</w:t>
      </w:r>
      <w:r w:rsidRPr="00D8475E">
        <w:rPr>
          <w:rFonts w:cstheme="minorHAnsi"/>
        </w:rPr>
        <w:t xml:space="preserve"> relevant to their respective trades</w:t>
      </w:r>
      <w:r w:rsidR="007D575D" w:rsidRPr="00D8475E">
        <w:rPr>
          <w:rFonts w:cstheme="minorHAnsi"/>
        </w:rPr>
        <w:t>.</w:t>
      </w:r>
    </w:p>
    <w:p w14:paraId="492F70AE" w14:textId="2B1BA640" w:rsidR="007D575D" w:rsidRPr="00D8475E" w:rsidRDefault="007D575D" w:rsidP="002D22B4">
      <w:pPr>
        <w:numPr>
          <w:ilvl w:val="0"/>
          <w:numId w:val="6"/>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Must adhere to ethical standards ensuring </w:t>
      </w:r>
      <w:r w:rsidRPr="00D8475E">
        <w:rPr>
          <w:rFonts w:eastAsia="Times New Roman" w:cstheme="minorHAnsi"/>
          <w:b/>
          <w:bCs/>
        </w:rPr>
        <w:t>fairness, transparency, and accuracy</w:t>
      </w:r>
      <w:r w:rsidRPr="00D8475E">
        <w:rPr>
          <w:rFonts w:eastAsia="Times New Roman" w:cstheme="minorHAnsi"/>
        </w:rPr>
        <w:t xml:space="preserve"> in evaluation.</w:t>
      </w:r>
    </w:p>
    <w:p w14:paraId="25C9B6F0" w14:textId="77777777" w:rsidR="008A32DB" w:rsidRPr="00D66106" w:rsidRDefault="00004923" w:rsidP="002D22B4">
      <w:pPr>
        <w:pStyle w:val="Heading1"/>
        <w:jc w:val="both"/>
        <w:rPr>
          <w:rFonts w:asciiTheme="minorHAnsi" w:eastAsia="Times New Roman" w:hAnsiTheme="minorHAnsi" w:cstheme="minorHAnsi"/>
          <w:b/>
          <w:bCs/>
          <w:sz w:val="24"/>
          <w:szCs w:val="24"/>
        </w:rPr>
      </w:pPr>
      <w:bookmarkStart w:id="7" w:name="_Toc191808926"/>
      <w:r w:rsidRPr="00D66106">
        <w:rPr>
          <w:rFonts w:asciiTheme="minorHAnsi" w:eastAsia="Times New Roman" w:hAnsiTheme="minorHAnsi" w:cstheme="minorHAnsi"/>
          <w:b/>
          <w:bCs/>
          <w:sz w:val="24"/>
          <w:szCs w:val="24"/>
        </w:rPr>
        <w:t>Application and Selection Process:</w:t>
      </w:r>
      <w:bookmarkEnd w:id="7"/>
      <w:r w:rsidRPr="00D66106">
        <w:rPr>
          <w:rFonts w:asciiTheme="minorHAnsi" w:eastAsia="Times New Roman" w:hAnsiTheme="minorHAnsi" w:cstheme="minorHAnsi"/>
          <w:b/>
          <w:bCs/>
          <w:sz w:val="24"/>
          <w:szCs w:val="24"/>
        </w:rPr>
        <w:t xml:space="preserve"> </w:t>
      </w:r>
    </w:p>
    <w:p w14:paraId="7F79ED4C" w14:textId="55046CAB" w:rsidR="00004923" w:rsidRPr="00D8475E" w:rsidRDefault="00004923" w:rsidP="002D22B4">
      <w:pPr>
        <w:spacing w:before="100" w:beforeAutospacing="1" w:after="100" w:afterAutospacing="1" w:line="240" w:lineRule="auto"/>
        <w:jc w:val="both"/>
        <w:rPr>
          <w:rFonts w:eastAsia="Times New Roman" w:cstheme="minorHAnsi"/>
        </w:rPr>
      </w:pPr>
      <w:r w:rsidRPr="00D8475E">
        <w:rPr>
          <w:rFonts w:eastAsia="Times New Roman" w:cstheme="minorHAnsi"/>
        </w:rPr>
        <w:t>Interested service providers must submit the following documents:</w:t>
      </w:r>
    </w:p>
    <w:p w14:paraId="03916FEE" w14:textId="708209E8"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Organizational profile with relevant experience in </w:t>
      </w:r>
      <w:r w:rsidRPr="00D8475E">
        <w:rPr>
          <w:rFonts w:eastAsia="Times New Roman" w:cstheme="minorHAnsi"/>
          <w:b/>
          <w:bCs/>
        </w:rPr>
        <w:t>TVET assessments</w:t>
      </w:r>
      <w:r w:rsidRPr="00D8475E">
        <w:rPr>
          <w:rFonts w:eastAsia="Times New Roman" w:cstheme="minorHAnsi"/>
        </w:rPr>
        <w:t>.</w:t>
      </w:r>
    </w:p>
    <w:p w14:paraId="47C2F40E" w14:textId="50C14379" w:rsidR="00B16B5A" w:rsidRPr="00D8475E" w:rsidRDefault="00B16B5A"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BTEB/NSDA trade wise affiliation documents</w:t>
      </w:r>
    </w:p>
    <w:p w14:paraId="7D7F9F8D"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List of certified assessors and their qualifications (specific to the trades mentioned above).</w:t>
      </w:r>
    </w:p>
    <w:p w14:paraId="2418D6DD" w14:textId="0E0A0EC5"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A detailed proposal including </w:t>
      </w:r>
      <w:r w:rsidRPr="00D8475E">
        <w:rPr>
          <w:rFonts w:eastAsia="Times New Roman" w:cstheme="minorHAnsi"/>
          <w:b/>
          <w:bCs/>
        </w:rPr>
        <w:t>assessment methodology, timeline, and</w:t>
      </w:r>
      <w:r w:rsidR="00B16B5A" w:rsidRPr="00D8475E">
        <w:rPr>
          <w:rFonts w:eastAsia="Times New Roman" w:cstheme="minorHAnsi"/>
          <w:b/>
          <w:bCs/>
        </w:rPr>
        <w:t xml:space="preserve"> detailed</w:t>
      </w:r>
      <w:r w:rsidRPr="00D8475E">
        <w:rPr>
          <w:rFonts w:eastAsia="Times New Roman" w:cstheme="minorHAnsi"/>
          <w:b/>
          <w:bCs/>
        </w:rPr>
        <w:t xml:space="preserve"> work plan</w:t>
      </w:r>
      <w:r w:rsidRPr="00D8475E">
        <w:rPr>
          <w:rFonts w:eastAsia="Times New Roman" w:cstheme="minorHAnsi"/>
        </w:rPr>
        <w:t>.</w:t>
      </w:r>
    </w:p>
    <w:p w14:paraId="67F7B2D3"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Financial proposal with a breakdown of assessment costs.</w:t>
      </w:r>
    </w:p>
    <w:p w14:paraId="249440FD" w14:textId="77777777" w:rsidR="00004923" w:rsidRPr="00D8475E" w:rsidRDefault="00004923" w:rsidP="002D22B4">
      <w:pPr>
        <w:numPr>
          <w:ilvl w:val="0"/>
          <w:numId w:val="11"/>
        </w:numPr>
        <w:spacing w:before="100" w:beforeAutospacing="1" w:after="100" w:afterAutospacing="1" w:line="240" w:lineRule="auto"/>
        <w:jc w:val="both"/>
        <w:rPr>
          <w:rFonts w:eastAsia="Times New Roman" w:cstheme="minorHAnsi"/>
        </w:rPr>
      </w:pPr>
      <w:r w:rsidRPr="00D8475E">
        <w:rPr>
          <w:rFonts w:eastAsia="Times New Roman" w:cstheme="minorHAnsi"/>
        </w:rPr>
        <w:t xml:space="preserve">Evidence of prior work experience with </w:t>
      </w:r>
      <w:r w:rsidRPr="00D8475E">
        <w:rPr>
          <w:rFonts w:eastAsia="Times New Roman" w:cstheme="minorHAnsi"/>
          <w:b/>
          <w:bCs/>
        </w:rPr>
        <w:t>BTEB-certified projects</w:t>
      </w:r>
      <w:r w:rsidRPr="00D8475E">
        <w:rPr>
          <w:rFonts w:eastAsia="Times New Roman" w:cstheme="minorHAnsi"/>
        </w:rPr>
        <w:t>.</w:t>
      </w:r>
    </w:p>
    <w:p w14:paraId="6116E105" w14:textId="6C005E5B" w:rsidR="00F91CF3" w:rsidRPr="009A0182" w:rsidRDefault="00004923" w:rsidP="002D22B4">
      <w:pPr>
        <w:spacing w:before="100" w:beforeAutospacing="1" w:after="100" w:afterAutospacing="1" w:line="240" w:lineRule="auto"/>
        <w:jc w:val="both"/>
        <w:rPr>
          <w:rFonts w:eastAsia="Times New Roman" w:cstheme="minorHAnsi"/>
        </w:rPr>
      </w:pPr>
      <w:r w:rsidRPr="00D8475E">
        <w:rPr>
          <w:rFonts w:eastAsia="Times New Roman" w:cstheme="minorHAnsi"/>
        </w:rPr>
        <w:t xml:space="preserve">All applications will be </w:t>
      </w:r>
      <w:r w:rsidRPr="00D8475E">
        <w:rPr>
          <w:rFonts w:eastAsia="Times New Roman" w:cstheme="minorHAnsi"/>
          <w:b/>
          <w:bCs/>
        </w:rPr>
        <w:t>evaluated based on technical competency, experience, proposed methodology, and cost-effectiveness</w:t>
      </w:r>
      <w:r w:rsidRPr="00D8475E">
        <w:rPr>
          <w:rFonts w:eastAsia="Times New Roman" w:cstheme="minorHAnsi"/>
        </w:rPr>
        <w:t xml:space="preserve">. Shortlisted </w:t>
      </w:r>
      <w:r w:rsidR="00B16B5A" w:rsidRPr="00D8475E">
        <w:rPr>
          <w:rFonts w:eastAsia="Times New Roman" w:cstheme="minorHAnsi"/>
        </w:rPr>
        <w:t>institutes</w:t>
      </w:r>
      <w:r w:rsidRPr="00D8475E">
        <w:rPr>
          <w:rFonts w:eastAsia="Times New Roman" w:cstheme="minorHAnsi"/>
        </w:rPr>
        <w:t xml:space="preserve"> may be called for an </w:t>
      </w:r>
      <w:r w:rsidRPr="00D8475E">
        <w:rPr>
          <w:rFonts w:eastAsia="Times New Roman" w:cstheme="minorHAnsi"/>
          <w:b/>
          <w:bCs/>
        </w:rPr>
        <w:t>interview or presentation</w:t>
      </w:r>
      <w:r w:rsidRPr="00D8475E">
        <w:rPr>
          <w:rFonts w:eastAsia="Times New Roman" w:cstheme="minorHAnsi"/>
        </w:rPr>
        <w:t xml:space="preserve"> before final </w:t>
      </w:r>
      <w:r w:rsidRPr="009A0182">
        <w:rPr>
          <w:rFonts w:eastAsia="Times New Roman" w:cstheme="minorHAnsi"/>
        </w:rPr>
        <w:t>selection.</w:t>
      </w:r>
    </w:p>
    <w:p w14:paraId="37FF25C2" w14:textId="3CB7A48B" w:rsidR="007C2752" w:rsidRPr="00D66106" w:rsidRDefault="001E21F6" w:rsidP="002D22B4">
      <w:pPr>
        <w:pStyle w:val="Heading1"/>
        <w:jc w:val="both"/>
        <w:rPr>
          <w:rFonts w:asciiTheme="minorHAnsi" w:eastAsia="Times New Roman" w:hAnsiTheme="minorHAnsi" w:cstheme="minorHAnsi"/>
          <w:b/>
          <w:bCs/>
          <w:sz w:val="24"/>
          <w:szCs w:val="24"/>
        </w:rPr>
      </w:pPr>
      <w:bookmarkStart w:id="8" w:name="_Toc191808927"/>
      <w:r w:rsidRPr="00D66106">
        <w:rPr>
          <w:rFonts w:asciiTheme="minorHAnsi" w:eastAsia="Times New Roman" w:hAnsiTheme="minorHAnsi" w:cstheme="minorHAnsi"/>
          <w:b/>
          <w:bCs/>
          <w:sz w:val="24"/>
          <w:szCs w:val="24"/>
        </w:rPr>
        <w:t xml:space="preserve">Expected </w:t>
      </w:r>
      <w:r w:rsidR="001C7CF6" w:rsidRPr="00D66106">
        <w:rPr>
          <w:rFonts w:asciiTheme="minorHAnsi" w:eastAsia="Times New Roman" w:hAnsiTheme="minorHAnsi" w:cstheme="minorHAnsi"/>
          <w:b/>
          <w:bCs/>
          <w:sz w:val="24"/>
          <w:szCs w:val="24"/>
        </w:rPr>
        <w:t>Timeline &amp; Deliverable</w:t>
      </w:r>
      <w:r w:rsidR="00087E22" w:rsidRPr="00D66106">
        <w:rPr>
          <w:rFonts w:asciiTheme="minorHAnsi" w:eastAsia="Times New Roman" w:hAnsiTheme="minorHAnsi" w:cstheme="minorHAnsi"/>
          <w:b/>
          <w:bCs/>
          <w:sz w:val="24"/>
          <w:szCs w:val="24"/>
        </w:rPr>
        <w:t>s</w:t>
      </w:r>
      <w:bookmarkEnd w:id="8"/>
    </w:p>
    <w:p w14:paraId="61592644" w14:textId="0679CC99" w:rsidR="00110EAD" w:rsidRPr="00D8475E" w:rsidRDefault="00087E22" w:rsidP="002D22B4">
      <w:pPr>
        <w:pStyle w:val="NormalWeb"/>
        <w:ind w:left="360"/>
        <w:jc w:val="both"/>
        <w:rPr>
          <w:rFonts w:asciiTheme="minorHAnsi" w:hAnsiTheme="minorHAnsi" w:cstheme="minorHAnsi"/>
          <w:sz w:val="22"/>
          <w:szCs w:val="22"/>
        </w:rPr>
      </w:pPr>
      <w:r w:rsidRPr="00D8475E">
        <w:rPr>
          <w:rFonts w:asciiTheme="minorHAnsi" w:hAnsiTheme="minorHAnsi" w:cstheme="minorHAnsi"/>
          <w:sz w:val="22"/>
          <w:szCs w:val="22"/>
        </w:rPr>
        <w:t xml:space="preserve">The assessment is expected to be completed </w:t>
      </w:r>
      <w:r w:rsidR="008702B2" w:rsidRPr="00D8475E">
        <w:rPr>
          <w:rFonts w:asciiTheme="minorHAnsi" w:hAnsiTheme="minorHAnsi" w:cstheme="minorHAnsi"/>
          <w:sz w:val="22"/>
          <w:szCs w:val="22"/>
        </w:rPr>
        <w:t>within</w:t>
      </w:r>
      <w:r w:rsidRPr="00D8475E">
        <w:rPr>
          <w:rFonts w:asciiTheme="minorHAnsi" w:hAnsiTheme="minorHAnsi" w:cstheme="minorHAnsi"/>
          <w:sz w:val="22"/>
          <w:szCs w:val="22"/>
        </w:rPr>
        <w:t xml:space="preserve"> </w:t>
      </w:r>
      <w:r w:rsidR="002C16CF" w:rsidRPr="00D8475E">
        <w:rPr>
          <w:rFonts w:asciiTheme="minorHAnsi" w:hAnsiTheme="minorHAnsi" w:cstheme="minorHAnsi"/>
          <w:b/>
          <w:bCs/>
          <w:sz w:val="22"/>
          <w:szCs w:val="22"/>
        </w:rPr>
        <w:t>August</w:t>
      </w:r>
      <w:r w:rsidR="00B35F11" w:rsidRPr="00D8475E">
        <w:rPr>
          <w:rFonts w:asciiTheme="minorHAnsi" w:hAnsiTheme="minorHAnsi" w:cstheme="minorHAnsi"/>
          <w:b/>
          <w:bCs/>
          <w:sz w:val="22"/>
          <w:szCs w:val="22"/>
        </w:rPr>
        <w:t xml:space="preserve"> 2025</w:t>
      </w:r>
      <w:r w:rsidRPr="00D8475E">
        <w:rPr>
          <w:rFonts w:asciiTheme="minorHAnsi" w:hAnsiTheme="minorHAnsi" w:cstheme="minorHAnsi"/>
          <w:sz w:val="22"/>
          <w:szCs w:val="22"/>
        </w:rPr>
        <w:t xml:space="preserve"> from the date of contract signing. The following deliverables are expected</w:t>
      </w:r>
      <w:r w:rsidR="00EF0514" w:rsidRPr="00D8475E">
        <w:rPr>
          <w:rFonts w:asciiTheme="minorHAnsi" w:hAnsiTheme="minorHAnsi" w:cstheme="minorHAnsi"/>
          <w:sz w:val="22"/>
          <w:szCs w:val="22"/>
        </w:rPr>
        <w:t>:</w:t>
      </w:r>
      <w:r w:rsidR="00FB00F7" w:rsidRPr="00D8475E">
        <w:rPr>
          <w:rFonts w:asciiTheme="minorHAnsi" w:hAnsiTheme="minorHAnsi" w:cstheme="minorHAnsi"/>
          <w:sz w:val="22"/>
          <w:szCs w:val="22"/>
        </w:rPr>
        <w:t xml:space="preserve"> </w:t>
      </w:r>
    </w:p>
    <w:tbl>
      <w:tblPr>
        <w:tblStyle w:val="TableGrid"/>
        <w:tblW w:w="8995" w:type="dxa"/>
        <w:tblInd w:w="360" w:type="dxa"/>
        <w:tblLook w:val="04A0" w:firstRow="1" w:lastRow="0" w:firstColumn="1" w:lastColumn="0" w:noHBand="0" w:noVBand="1"/>
      </w:tblPr>
      <w:tblGrid>
        <w:gridCol w:w="2515"/>
        <w:gridCol w:w="6480"/>
      </w:tblGrid>
      <w:tr w:rsidR="00EF0514" w:rsidRPr="00D8475E" w14:paraId="53920588" w14:textId="77777777" w:rsidTr="004A5093">
        <w:tc>
          <w:tcPr>
            <w:tcW w:w="2515" w:type="dxa"/>
            <w:shd w:val="clear" w:color="auto" w:fill="F7CAAC" w:themeFill="accent2" w:themeFillTint="66"/>
          </w:tcPr>
          <w:p w14:paraId="6ACD0285" w14:textId="1B2416E4" w:rsidR="00EF0514" w:rsidRPr="00D8475E" w:rsidRDefault="00EF0514"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Month</w:t>
            </w:r>
          </w:p>
        </w:tc>
        <w:tc>
          <w:tcPr>
            <w:tcW w:w="6480" w:type="dxa"/>
            <w:shd w:val="clear" w:color="auto" w:fill="F7CAAC" w:themeFill="accent2" w:themeFillTint="66"/>
          </w:tcPr>
          <w:p w14:paraId="55E68D8B" w14:textId="72643F1F" w:rsidR="00EF0514" w:rsidRPr="00D8475E" w:rsidRDefault="00EF0514"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Activity &amp; Deliverables</w:t>
            </w:r>
          </w:p>
        </w:tc>
      </w:tr>
      <w:tr w:rsidR="00EF0514" w:rsidRPr="00D8475E" w14:paraId="34969889" w14:textId="77777777" w:rsidTr="004A5093">
        <w:tc>
          <w:tcPr>
            <w:tcW w:w="2515" w:type="dxa"/>
          </w:tcPr>
          <w:p w14:paraId="23EB0F18" w14:textId="3B75F4AB" w:rsidR="00EF0514" w:rsidRPr="00D8475E" w:rsidRDefault="00EF0514" w:rsidP="002D22B4">
            <w:pPr>
              <w:pStyle w:val="NormalWeb"/>
              <w:jc w:val="both"/>
              <w:rPr>
                <w:rFonts w:asciiTheme="minorHAnsi" w:hAnsiTheme="minorHAnsi" w:cstheme="minorHAnsi"/>
                <w:b/>
                <w:bCs/>
                <w:sz w:val="22"/>
                <w:szCs w:val="22"/>
              </w:rPr>
            </w:pPr>
            <w:r w:rsidRPr="00D8475E">
              <w:rPr>
                <w:rFonts w:asciiTheme="minorHAnsi" w:hAnsiTheme="minorHAnsi" w:cstheme="minorHAnsi"/>
                <w:b/>
                <w:bCs/>
                <w:sz w:val="22"/>
                <w:szCs w:val="22"/>
              </w:rPr>
              <w:t>March 2025</w:t>
            </w:r>
          </w:p>
        </w:tc>
        <w:tc>
          <w:tcPr>
            <w:tcW w:w="6480" w:type="dxa"/>
          </w:tcPr>
          <w:p w14:paraId="0D3CA072" w14:textId="77777777" w:rsidR="00414C2F" w:rsidRPr="00D8475E" w:rsidRDefault="00EF0514" w:rsidP="002D22B4">
            <w:pPr>
              <w:pStyle w:val="ListParagraph"/>
              <w:numPr>
                <w:ilvl w:val="0"/>
                <w:numId w:val="17"/>
              </w:numPr>
              <w:ind w:left="430"/>
              <w:jc w:val="both"/>
              <w:rPr>
                <w:rFonts w:cstheme="minorHAnsi"/>
              </w:rPr>
            </w:pPr>
            <w:r w:rsidRPr="00D8475E">
              <w:rPr>
                <w:rFonts w:cstheme="minorHAnsi"/>
              </w:rPr>
              <w:t>Contract signing</w:t>
            </w:r>
          </w:p>
          <w:p w14:paraId="7B1D039B" w14:textId="3E295340" w:rsidR="00EF0514" w:rsidRPr="00D8475E" w:rsidRDefault="00B16B5A" w:rsidP="002D22B4">
            <w:pPr>
              <w:pStyle w:val="ListParagraph"/>
              <w:numPr>
                <w:ilvl w:val="0"/>
                <w:numId w:val="17"/>
              </w:numPr>
              <w:ind w:left="430"/>
              <w:jc w:val="both"/>
              <w:rPr>
                <w:rFonts w:cstheme="minorHAnsi"/>
              </w:rPr>
            </w:pPr>
            <w:r w:rsidRPr="00D8475E">
              <w:rPr>
                <w:rFonts w:cstheme="minorHAnsi"/>
              </w:rPr>
              <w:t>S</w:t>
            </w:r>
            <w:r w:rsidR="00EF0514" w:rsidRPr="00D8475E">
              <w:rPr>
                <w:rFonts w:cstheme="minorHAnsi"/>
              </w:rPr>
              <w:t xml:space="preserve">ubmission of </w:t>
            </w:r>
            <w:r w:rsidR="000A6CE5" w:rsidRPr="00D8475E">
              <w:rPr>
                <w:rFonts w:cstheme="minorHAnsi"/>
              </w:rPr>
              <w:t>assessors list and profile</w:t>
            </w:r>
            <w:r w:rsidR="00EF0514" w:rsidRPr="00D8475E">
              <w:rPr>
                <w:rFonts w:cstheme="minorHAnsi"/>
              </w:rPr>
              <w:t>.</w:t>
            </w:r>
          </w:p>
          <w:p w14:paraId="383DA7CD" w14:textId="77777777" w:rsidR="00EC6393" w:rsidRDefault="00EC6393" w:rsidP="002D22B4">
            <w:pPr>
              <w:pStyle w:val="ListParagraph"/>
              <w:numPr>
                <w:ilvl w:val="0"/>
                <w:numId w:val="17"/>
              </w:numPr>
              <w:ind w:left="430"/>
              <w:jc w:val="both"/>
              <w:rPr>
                <w:rFonts w:cstheme="minorHAnsi"/>
              </w:rPr>
            </w:pPr>
            <w:r w:rsidRPr="00D8475E">
              <w:rPr>
                <w:rFonts w:cstheme="minorHAnsi"/>
              </w:rPr>
              <w:t xml:space="preserve">Prepare </w:t>
            </w:r>
            <w:r w:rsidR="00441DB0" w:rsidRPr="00D8475E">
              <w:rPr>
                <w:rFonts w:cstheme="minorHAnsi"/>
              </w:rPr>
              <w:t>assessment registration and management portal</w:t>
            </w:r>
          </w:p>
          <w:p w14:paraId="0BAED9A6" w14:textId="0A07235B" w:rsidR="003D33AF" w:rsidRPr="00D8475E" w:rsidRDefault="00AF1553" w:rsidP="002D22B4">
            <w:pPr>
              <w:pStyle w:val="ListParagraph"/>
              <w:numPr>
                <w:ilvl w:val="0"/>
                <w:numId w:val="17"/>
              </w:numPr>
              <w:ind w:left="430"/>
              <w:jc w:val="both"/>
              <w:rPr>
                <w:rFonts w:cstheme="minorHAnsi"/>
              </w:rPr>
            </w:pPr>
            <w:r w:rsidRPr="00466158">
              <w:rPr>
                <w:rFonts w:cstheme="minorHAnsi"/>
                <w:highlight w:val="yellow"/>
              </w:rPr>
              <w:t>Development of assessment tools.</w:t>
            </w:r>
          </w:p>
        </w:tc>
      </w:tr>
      <w:tr w:rsidR="00EF0514" w:rsidRPr="00D8475E" w14:paraId="2FD34AA7" w14:textId="77777777" w:rsidTr="004A5093">
        <w:tc>
          <w:tcPr>
            <w:tcW w:w="2515" w:type="dxa"/>
          </w:tcPr>
          <w:p w14:paraId="10669F28" w14:textId="526BA460" w:rsidR="00EF0514" w:rsidRPr="00D8475E" w:rsidRDefault="00EF0514" w:rsidP="002D22B4">
            <w:pPr>
              <w:jc w:val="both"/>
              <w:rPr>
                <w:rFonts w:cstheme="minorHAnsi"/>
                <w:b/>
                <w:bCs/>
              </w:rPr>
            </w:pPr>
            <w:r w:rsidRPr="00D8475E">
              <w:rPr>
                <w:rStyle w:val="Strong"/>
                <w:rFonts w:cstheme="minorHAnsi"/>
              </w:rPr>
              <w:lastRenderedPageBreak/>
              <w:t xml:space="preserve">April </w:t>
            </w:r>
            <w:r w:rsidR="00850A98" w:rsidRPr="00D8475E">
              <w:rPr>
                <w:rStyle w:val="Strong"/>
                <w:rFonts w:cstheme="minorHAnsi"/>
              </w:rPr>
              <w:t xml:space="preserve">– </w:t>
            </w:r>
            <w:r w:rsidR="00CF68DB" w:rsidRPr="00D8475E">
              <w:rPr>
                <w:rStyle w:val="Strong"/>
                <w:rFonts w:cstheme="minorHAnsi"/>
              </w:rPr>
              <w:t>August</w:t>
            </w:r>
            <w:r w:rsidR="00850A98" w:rsidRPr="00D8475E">
              <w:rPr>
                <w:rStyle w:val="Strong"/>
                <w:rFonts w:cstheme="minorHAnsi"/>
              </w:rPr>
              <w:t xml:space="preserve"> </w:t>
            </w:r>
            <w:r w:rsidRPr="00D8475E">
              <w:rPr>
                <w:rStyle w:val="Strong"/>
                <w:rFonts w:cstheme="minorHAnsi"/>
              </w:rPr>
              <w:t>2025</w:t>
            </w:r>
          </w:p>
        </w:tc>
        <w:tc>
          <w:tcPr>
            <w:tcW w:w="6480" w:type="dxa"/>
          </w:tcPr>
          <w:p w14:paraId="5FFE023B" w14:textId="5525ABD2" w:rsidR="00850A98" w:rsidRPr="00AF1553" w:rsidRDefault="00100F90" w:rsidP="00AF1553">
            <w:pPr>
              <w:pStyle w:val="ListParagraph"/>
              <w:numPr>
                <w:ilvl w:val="0"/>
                <w:numId w:val="19"/>
              </w:numPr>
              <w:ind w:left="430"/>
              <w:jc w:val="both"/>
              <w:rPr>
                <w:rFonts w:cstheme="minorHAnsi"/>
              </w:rPr>
            </w:pPr>
            <w:r w:rsidRPr="00AF1553">
              <w:rPr>
                <w:rFonts w:cstheme="minorHAnsi"/>
              </w:rPr>
              <w:t xml:space="preserve">Conduct </w:t>
            </w:r>
            <w:r w:rsidR="00850A98" w:rsidRPr="00AF1553">
              <w:rPr>
                <w:rFonts w:cstheme="minorHAnsi"/>
              </w:rPr>
              <w:t xml:space="preserve">assessment across </w:t>
            </w:r>
            <w:r w:rsidR="00074A85" w:rsidRPr="00AF1553">
              <w:rPr>
                <w:rFonts w:cstheme="minorHAnsi"/>
              </w:rPr>
              <w:t xml:space="preserve">different trades </w:t>
            </w:r>
            <w:r w:rsidR="002A7139" w:rsidRPr="00AF1553">
              <w:rPr>
                <w:rFonts w:cstheme="minorHAnsi"/>
              </w:rPr>
              <w:t>on demand at Dhaka and Saidpur.</w:t>
            </w:r>
          </w:p>
          <w:p w14:paraId="08547863" w14:textId="3E6A6ED6" w:rsidR="00850A98" w:rsidRPr="00D8475E" w:rsidRDefault="00C0426A" w:rsidP="002D22B4">
            <w:pPr>
              <w:pStyle w:val="ListParagraph"/>
              <w:numPr>
                <w:ilvl w:val="0"/>
                <w:numId w:val="18"/>
              </w:numPr>
              <w:ind w:left="430"/>
              <w:jc w:val="both"/>
              <w:rPr>
                <w:rFonts w:cstheme="minorHAnsi"/>
              </w:rPr>
            </w:pPr>
            <w:r w:rsidRPr="00D8475E">
              <w:rPr>
                <w:rFonts w:cstheme="minorHAnsi"/>
              </w:rPr>
              <w:t xml:space="preserve">Preparation </w:t>
            </w:r>
            <w:r w:rsidR="00850A98" w:rsidRPr="00D8475E">
              <w:rPr>
                <w:rFonts w:cstheme="minorHAnsi"/>
              </w:rPr>
              <w:t xml:space="preserve">of assessment </w:t>
            </w:r>
            <w:r w:rsidRPr="00D8475E">
              <w:rPr>
                <w:rFonts w:cstheme="minorHAnsi"/>
              </w:rPr>
              <w:t>results</w:t>
            </w:r>
            <w:r w:rsidR="00850A98" w:rsidRPr="00D8475E">
              <w:rPr>
                <w:rFonts w:cstheme="minorHAnsi"/>
              </w:rPr>
              <w:t xml:space="preserve">, preparation of </w:t>
            </w:r>
            <w:r w:rsidR="003E2B0A" w:rsidRPr="00D8475E">
              <w:rPr>
                <w:rFonts w:cstheme="minorHAnsi"/>
              </w:rPr>
              <w:t>reports, preserve</w:t>
            </w:r>
            <w:r w:rsidR="003559F7" w:rsidRPr="00D8475E">
              <w:rPr>
                <w:rFonts w:cstheme="minorHAnsi"/>
              </w:rPr>
              <w:t xml:space="preserve"> </w:t>
            </w:r>
            <w:r w:rsidR="00F91170" w:rsidRPr="00D8475E">
              <w:rPr>
                <w:rFonts w:cstheme="minorHAnsi"/>
              </w:rPr>
              <w:t xml:space="preserve">assessment </w:t>
            </w:r>
            <w:r w:rsidR="00717D44" w:rsidRPr="00D8475E">
              <w:rPr>
                <w:rFonts w:cstheme="minorHAnsi"/>
              </w:rPr>
              <w:t>evidence</w:t>
            </w:r>
            <w:r w:rsidR="003559F7" w:rsidRPr="00D8475E">
              <w:rPr>
                <w:rFonts w:cstheme="minorHAnsi"/>
              </w:rPr>
              <w:t xml:space="preserve"> and </w:t>
            </w:r>
            <w:r w:rsidR="00F91170" w:rsidRPr="00D8475E">
              <w:rPr>
                <w:rFonts w:cstheme="minorHAnsi"/>
              </w:rPr>
              <w:t>results</w:t>
            </w:r>
          </w:p>
          <w:p w14:paraId="4BF47DC6" w14:textId="61E202D3" w:rsidR="00850A98" w:rsidRPr="00D8475E" w:rsidRDefault="00850A98" w:rsidP="002D22B4">
            <w:pPr>
              <w:pStyle w:val="ListParagraph"/>
              <w:numPr>
                <w:ilvl w:val="0"/>
                <w:numId w:val="18"/>
              </w:numPr>
              <w:ind w:left="430"/>
              <w:jc w:val="both"/>
              <w:rPr>
                <w:rFonts w:cstheme="minorHAnsi"/>
              </w:rPr>
            </w:pPr>
            <w:r w:rsidRPr="00D8475E">
              <w:rPr>
                <w:rFonts w:cstheme="minorHAnsi"/>
              </w:rPr>
              <w:t>Submission of final assessment report and facilitation of certification issuance</w:t>
            </w:r>
          </w:p>
        </w:tc>
      </w:tr>
    </w:tbl>
    <w:p w14:paraId="3D504DE7" w14:textId="11F833A3" w:rsidR="00827E5E" w:rsidRPr="00D66106" w:rsidRDefault="0025710D" w:rsidP="002D22B4">
      <w:pPr>
        <w:pStyle w:val="Heading1"/>
        <w:jc w:val="both"/>
        <w:rPr>
          <w:rFonts w:asciiTheme="minorHAnsi" w:eastAsia="Times New Roman" w:hAnsiTheme="minorHAnsi" w:cstheme="minorHAnsi"/>
          <w:b/>
          <w:bCs/>
          <w:sz w:val="24"/>
          <w:szCs w:val="24"/>
        </w:rPr>
      </w:pPr>
      <w:bookmarkStart w:id="9" w:name="_Toc191808928"/>
      <w:r w:rsidRPr="00D66106">
        <w:rPr>
          <w:rFonts w:asciiTheme="minorHAnsi" w:eastAsia="Times New Roman" w:hAnsiTheme="minorHAnsi" w:cstheme="minorHAnsi"/>
          <w:b/>
          <w:bCs/>
          <w:sz w:val="24"/>
          <w:szCs w:val="24"/>
        </w:rPr>
        <w:t>Payment Modality</w:t>
      </w:r>
      <w:r w:rsidR="00221E57" w:rsidRPr="00D66106">
        <w:rPr>
          <w:rFonts w:asciiTheme="minorHAnsi" w:eastAsia="Times New Roman" w:hAnsiTheme="minorHAnsi" w:cstheme="minorHAnsi"/>
          <w:b/>
          <w:bCs/>
          <w:sz w:val="24"/>
          <w:szCs w:val="24"/>
        </w:rPr>
        <w:t>:</w:t>
      </w:r>
      <w:bookmarkEnd w:id="9"/>
    </w:p>
    <w:p w14:paraId="0C4F6DB6" w14:textId="3D7E7A01" w:rsidR="000F4ADD" w:rsidRPr="00D8475E" w:rsidRDefault="00221E57" w:rsidP="002D22B4">
      <w:pPr>
        <w:pStyle w:val="NormalWeb"/>
        <w:numPr>
          <w:ilvl w:val="0"/>
          <w:numId w:val="15"/>
        </w:numPr>
        <w:jc w:val="both"/>
        <w:rPr>
          <w:rFonts w:asciiTheme="minorHAnsi" w:hAnsiTheme="minorHAnsi" w:cstheme="minorHAnsi"/>
          <w:sz w:val="22"/>
          <w:szCs w:val="22"/>
        </w:rPr>
      </w:pPr>
      <w:r w:rsidRPr="00D8475E">
        <w:rPr>
          <w:rFonts w:asciiTheme="minorHAnsi" w:hAnsiTheme="minorHAnsi" w:cstheme="minorHAnsi"/>
          <w:sz w:val="22"/>
          <w:szCs w:val="22"/>
        </w:rPr>
        <w:t xml:space="preserve">Payment will be made in </w:t>
      </w:r>
      <w:r w:rsidRPr="00D8475E">
        <w:rPr>
          <w:rStyle w:val="Strong"/>
          <w:rFonts w:asciiTheme="minorHAnsi" w:hAnsiTheme="minorHAnsi" w:cstheme="minorHAnsi"/>
          <w:sz w:val="22"/>
          <w:szCs w:val="22"/>
        </w:rPr>
        <w:t>installments</w:t>
      </w:r>
      <w:r w:rsidRPr="00D8475E">
        <w:rPr>
          <w:rFonts w:asciiTheme="minorHAnsi" w:hAnsiTheme="minorHAnsi" w:cstheme="minorHAnsi"/>
          <w:sz w:val="22"/>
          <w:szCs w:val="22"/>
        </w:rPr>
        <w:t xml:space="preserve"> based on milestone achievements</w:t>
      </w:r>
      <w:r w:rsidR="0025710D" w:rsidRPr="00D8475E">
        <w:rPr>
          <w:rFonts w:asciiTheme="minorHAnsi" w:hAnsiTheme="minorHAnsi" w:cstheme="minorHAnsi"/>
          <w:sz w:val="22"/>
          <w:szCs w:val="22"/>
        </w:rPr>
        <w:t>.</w:t>
      </w:r>
    </w:p>
    <w:p w14:paraId="75DC13C9" w14:textId="77777777" w:rsidR="000D2C5C" w:rsidRPr="00D8475E" w:rsidRDefault="000D2C5C" w:rsidP="002D22B4">
      <w:pPr>
        <w:pStyle w:val="NormalWeb"/>
        <w:numPr>
          <w:ilvl w:val="0"/>
          <w:numId w:val="16"/>
        </w:numPr>
        <w:jc w:val="both"/>
        <w:rPr>
          <w:rFonts w:asciiTheme="minorHAnsi" w:hAnsiTheme="minorHAnsi" w:cstheme="minorHAnsi"/>
          <w:sz w:val="22"/>
          <w:szCs w:val="22"/>
        </w:rPr>
      </w:pPr>
      <w:r w:rsidRPr="00D8475E">
        <w:rPr>
          <w:rFonts w:asciiTheme="minorHAnsi" w:hAnsiTheme="minorHAnsi" w:cstheme="minorHAnsi"/>
          <w:sz w:val="22"/>
          <w:szCs w:val="22"/>
        </w:rPr>
        <w:t>Pre-Assessment Payment (At the Time of Requisition)</w:t>
      </w:r>
    </w:p>
    <w:p w14:paraId="16EFF1D8" w14:textId="5C3B9042" w:rsidR="000D2C5C" w:rsidRDefault="007F504B" w:rsidP="002D22B4">
      <w:pPr>
        <w:pStyle w:val="NormalWeb"/>
        <w:numPr>
          <w:ilvl w:val="1"/>
          <w:numId w:val="16"/>
        </w:numPr>
        <w:jc w:val="both"/>
        <w:rPr>
          <w:rFonts w:asciiTheme="minorHAnsi" w:hAnsiTheme="minorHAnsi" w:cstheme="minorHAnsi"/>
          <w:sz w:val="22"/>
          <w:szCs w:val="22"/>
        </w:rPr>
      </w:pPr>
      <w:r w:rsidRPr="00D8475E">
        <w:rPr>
          <w:rFonts w:asciiTheme="minorHAnsi" w:hAnsiTheme="minorHAnsi" w:cstheme="minorHAnsi"/>
          <w:sz w:val="22"/>
          <w:szCs w:val="22"/>
        </w:rPr>
        <w:t xml:space="preserve">MA will </w:t>
      </w:r>
      <w:r w:rsidR="00566108" w:rsidRPr="00D8475E">
        <w:rPr>
          <w:rFonts w:asciiTheme="minorHAnsi" w:hAnsiTheme="minorHAnsi" w:cstheme="minorHAnsi"/>
          <w:sz w:val="22"/>
          <w:szCs w:val="22"/>
        </w:rPr>
        <w:t xml:space="preserve">disburse </w:t>
      </w:r>
      <w:r w:rsidR="00A2426C">
        <w:rPr>
          <w:rFonts w:asciiTheme="minorHAnsi" w:hAnsiTheme="minorHAnsi" w:cstheme="minorHAnsi"/>
          <w:sz w:val="22"/>
          <w:szCs w:val="22"/>
        </w:rPr>
        <w:t xml:space="preserve">the following cost </w:t>
      </w:r>
      <w:r w:rsidR="00566108" w:rsidRPr="00D8475E">
        <w:rPr>
          <w:rFonts w:asciiTheme="minorHAnsi" w:hAnsiTheme="minorHAnsi" w:cstheme="minorHAnsi"/>
          <w:sz w:val="22"/>
          <w:szCs w:val="22"/>
        </w:rPr>
        <w:t>for individual beneficiaries</w:t>
      </w:r>
      <w:r w:rsidR="000D2C5C" w:rsidRPr="00D8475E">
        <w:rPr>
          <w:rFonts w:asciiTheme="minorHAnsi" w:hAnsiTheme="minorHAnsi" w:cstheme="minorHAnsi"/>
          <w:sz w:val="22"/>
          <w:szCs w:val="22"/>
        </w:rPr>
        <w:t xml:space="preserve"> to the </w:t>
      </w:r>
      <w:r w:rsidR="00566108" w:rsidRPr="00D8475E">
        <w:rPr>
          <w:rFonts w:asciiTheme="minorHAnsi" w:hAnsiTheme="minorHAnsi" w:cstheme="minorHAnsi"/>
          <w:sz w:val="22"/>
          <w:szCs w:val="22"/>
        </w:rPr>
        <w:t xml:space="preserve">partner organization </w:t>
      </w:r>
      <w:r w:rsidR="00AA330E" w:rsidRPr="00B70A81">
        <w:rPr>
          <w:rFonts w:asciiTheme="minorHAnsi" w:hAnsiTheme="minorHAnsi" w:cstheme="minorHAnsi"/>
          <w:sz w:val="22"/>
          <w:szCs w:val="22"/>
          <w:highlight w:val="yellow"/>
        </w:rPr>
        <w:t>minimum 3</w:t>
      </w:r>
      <w:r w:rsidR="00AA330E">
        <w:rPr>
          <w:rFonts w:asciiTheme="minorHAnsi" w:hAnsiTheme="minorHAnsi" w:cstheme="minorHAnsi"/>
          <w:sz w:val="22"/>
          <w:szCs w:val="22"/>
          <w:highlight w:val="yellow"/>
        </w:rPr>
        <w:t xml:space="preserve"> </w:t>
      </w:r>
      <w:r w:rsidR="00AA330E" w:rsidRPr="00B70A81">
        <w:rPr>
          <w:rFonts w:asciiTheme="minorHAnsi" w:hAnsiTheme="minorHAnsi" w:cstheme="minorHAnsi"/>
          <w:sz w:val="22"/>
          <w:szCs w:val="22"/>
          <w:highlight w:val="yellow"/>
        </w:rPr>
        <w:t>days prior to the assessment date</w:t>
      </w:r>
      <w:r w:rsidR="00AA330E" w:rsidRPr="00D8475E">
        <w:rPr>
          <w:rFonts w:asciiTheme="minorHAnsi" w:hAnsiTheme="minorHAnsi" w:cstheme="minorHAnsi"/>
          <w:sz w:val="22"/>
          <w:szCs w:val="22"/>
        </w:rPr>
        <w:t>.</w:t>
      </w:r>
    </w:p>
    <w:p w14:paraId="4D23E41B" w14:textId="77777777" w:rsidR="00A2426C" w:rsidRDefault="00A2426C" w:rsidP="002D22B4">
      <w:pPr>
        <w:pStyle w:val="NormalWeb"/>
        <w:numPr>
          <w:ilvl w:val="2"/>
          <w:numId w:val="16"/>
        </w:numPr>
        <w:ind w:left="2160"/>
        <w:jc w:val="both"/>
        <w:rPr>
          <w:rFonts w:asciiTheme="minorHAnsi" w:hAnsiTheme="minorHAnsi" w:cstheme="minorHAnsi"/>
          <w:sz w:val="22"/>
          <w:szCs w:val="22"/>
        </w:rPr>
      </w:pPr>
      <w:r>
        <w:rPr>
          <w:rFonts w:asciiTheme="minorHAnsi" w:hAnsiTheme="minorHAnsi" w:cstheme="minorHAnsi"/>
          <w:sz w:val="22"/>
          <w:szCs w:val="22"/>
        </w:rPr>
        <w:t>A</w:t>
      </w:r>
      <w:r w:rsidRPr="00A2426C">
        <w:rPr>
          <w:rFonts w:asciiTheme="minorHAnsi" w:hAnsiTheme="minorHAnsi" w:cstheme="minorHAnsi"/>
          <w:sz w:val="22"/>
          <w:szCs w:val="22"/>
        </w:rPr>
        <w:t>ssessment tools making and printing cost</w:t>
      </w:r>
    </w:p>
    <w:p w14:paraId="1EDAFDFD" w14:textId="77777777" w:rsidR="00A2426C" w:rsidRDefault="00A2426C" w:rsidP="002D22B4">
      <w:pPr>
        <w:pStyle w:val="NormalWeb"/>
        <w:numPr>
          <w:ilvl w:val="2"/>
          <w:numId w:val="16"/>
        </w:numPr>
        <w:ind w:left="2160"/>
        <w:jc w:val="both"/>
        <w:rPr>
          <w:rFonts w:asciiTheme="minorHAnsi" w:hAnsiTheme="minorHAnsi" w:cstheme="minorHAnsi"/>
          <w:sz w:val="22"/>
          <w:szCs w:val="22"/>
        </w:rPr>
      </w:pPr>
      <w:r>
        <w:rPr>
          <w:rFonts w:asciiTheme="minorHAnsi" w:hAnsiTheme="minorHAnsi" w:cstheme="minorHAnsi"/>
          <w:sz w:val="22"/>
          <w:szCs w:val="22"/>
        </w:rPr>
        <w:t>M</w:t>
      </w:r>
      <w:r w:rsidRPr="00A2426C">
        <w:rPr>
          <w:rFonts w:asciiTheme="minorHAnsi" w:hAnsiTheme="minorHAnsi" w:cstheme="minorHAnsi"/>
          <w:sz w:val="22"/>
          <w:szCs w:val="22"/>
        </w:rPr>
        <w:t xml:space="preserve">anagement cost and </w:t>
      </w:r>
    </w:p>
    <w:p w14:paraId="0F5CE933" w14:textId="63C4DE75" w:rsidR="00800EFD" w:rsidRPr="00800EFD" w:rsidRDefault="00A2426C" w:rsidP="002D22B4">
      <w:pPr>
        <w:pStyle w:val="NormalWeb"/>
        <w:numPr>
          <w:ilvl w:val="2"/>
          <w:numId w:val="16"/>
        </w:numPr>
        <w:spacing w:after="0" w:afterAutospacing="0"/>
        <w:ind w:left="2160"/>
        <w:jc w:val="both"/>
        <w:rPr>
          <w:rFonts w:asciiTheme="minorHAnsi" w:hAnsiTheme="minorHAnsi" w:cstheme="minorHAnsi"/>
          <w:sz w:val="22"/>
          <w:szCs w:val="22"/>
        </w:rPr>
      </w:pPr>
      <w:r>
        <w:rPr>
          <w:rFonts w:asciiTheme="minorHAnsi" w:hAnsiTheme="minorHAnsi" w:cstheme="minorHAnsi"/>
          <w:sz w:val="22"/>
          <w:szCs w:val="22"/>
        </w:rPr>
        <w:t>C</w:t>
      </w:r>
      <w:r w:rsidRPr="00A2426C">
        <w:rPr>
          <w:rFonts w:asciiTheme="minorHAnsi" w:hAnsiTheme="minorHAnsi" w:cstheme="minorHAnsi"/>
          <w:sz w:val="22"/>
          <w:szCs w:val="22"/>
        </w:rPr>
        <w:t>ertification cost</w:t>
      </w:r>
    </w:p>
    <w:p w14:paraId="4B7A97DA" w14:textId="77777777" w:rsidR="00800EFD" w:rsidRPr="005464B9" w:rsidRDefault="00800EFD" w:rsidP="002D22B4">
      <w:pPr>
        <w:pStyle w:val="NormalWeb"/>
        <w:spacing w:before="0" w:beforeAutospacing="0" w:after="0" w:afterAutospacing="0"/>
        <w:ind w:left="1080"/>
        <w:jc w:val="both"/>
        <w:rPr>
          <w:rFonts w:asciiTheme="minorHAnsi" w:hAnsiTheme="minorHAnsi" w:cstheme="minorHAnsi"/>
          <w:sz w:val="2"/>
          <w:szCs w:val="2"/>
        </w:rPr>
      </w:pPr>
    </w:p>
    <w:p w14:paraId="07E61575" w14:textId="12972532" w:rsidR="000D2C5C" w:rsidRPr="00D8475E" w:rsidRDefault="000D2C5C" w:rsidP="002D22B4">
      <w:pPr>
        <w:pStyle w:val="NormalWeb"/>
        <w:numPr>
          <w:ilvl w:val="0"/>
          <w:numId w:val="16"/>
        </w:numPr>
        <w:jc w:val="both"/>
        <w:rPr>
          <w:rFonts w:asciiTheme="minorHAnsi" w:hAnsiTheme="minorHAnsi" w:cstheme="minorHAnsi"/>
          <w:sz w:val="22"/>
          <w:szCs w:val="22"/>
        </w:rPr>
      </w:pPr>
      <w:r w:rsidRPr="00D8475E">
        <w:rPr>
          <w:rFonts w:asciiTheme="minorHAnsi" w:hAnsiTheme="minorHAnsi" w:cstheme="minorHAnsi"/>
          <w:sz w:val="22"/>
          <w:szCs w:val="22"/>
        </w:rPr>
        <w:t>Post-Assessment Payment (After Completion of Assessment)</w:t>
      </w:r>
    </w:p>
    <w:p w14:paraId="381B52F4" w14:textId="29C7E5A7" w:rsidR="009717D1" w:rsidRDefault="001E5DE2" w:rsidP="002D22B4">
      <w:pPr>
        <w:pStyle w:val="NormalWeb"/>
        <w:numPr>
          <w:ilvl w:val="1"/>
          <w:numId w:val="16"/>
        </w:numPr>
        <w:jc w:val="both"/>
        <w:rPr>
          <w:rFonts w:asciiTheme="minorHAnsi" w:hAnsiTheme="minorHAnsi" w:cstheme="minorHAnsi"/>
          <w:sz w:val="22"/>
          <w:szCs w:val="22"/>
        </w:rPr>
      </w:pPr>
      <w:r w:rsidRPr="00D8475E">
        <w:rPr>
          <w:rFonts w:asciiTheme="minorHAnsi" w:hAnsiTheme="minorHAnsi" w:cstheme="minorHAnsi"/>
          <w:sz w:val="22"/>
          <w:szCs w:val="22"/>
        </w:rPr>
        <w:t xml:space="preserve">MA will disburse the </w:t>
      </w:r>
      <w:r w:rsidR="00762A9E">
        <w:rPr>
          <w:rFonts w:asciiTheme="minorHAnsi" w:hAnsiTheme="minorHAnsi" w:cstheme="minorHAnsi"/>
          <w:sz w:val="22"/>
          <w:szCs w:val="22"/>
        </w:rPr>
        <w:t>following cost</w:t>
      </w:r>
      <w:r w:rsidRPr="00D8475E">
        <w:rPr>
          <w:rFonts w:asciiTheme="minorHAnsi" w:hAnsiTheme="minorHAnsi" w:cstheme="minorHAnsi"/>
          <w:sz w:val="22"/>
          <w:szCs w:val="22"/>
        </w:rPr>
        <w:t xml:space="preserve"> </w:t>
      </w:r>
      <w:r w:rsidR="000D2C5C" w:rsidRPr="00D8475E">
        <w:rPr>
          <w:rFonts w:asciiTheme="minorHAnsi" w:hAnsiTheme="minorHAnsi" w:cstheme="minorHAnsi"/>
          <w:sz w:val="22"/>
          <w:szCs w:val="22"/>
        </w:rPr>
        <w:t xml:space="preserve">directly to the assessor based on travel distance and </w:t>
      </w:r>
      <w:r w:rsidR="009D3DF0" w:rsidRPr="00D8475E">
        <w:rPr>
          <w:rFonts w:asciiTheme="minorHAnsi" w:hAnsiTheme="minorHAnsi" w:cstheme="minorHAnsi"/>
          <w:sz w:val="22"/>
          <w:szCs w:val="22"/>
        </w:rPr>
        <w:t>number of participants in the assessment</w:t>
      </w:r>
      <w:r w:rsidR="00853BE5" w:rsidRPr="00D8475E">
        <w:rPr>
          <w:rFonts w:asciiTheme="minorHAnsi" w:hAnsiTheme="minorHAnsi" w:cstheme="minorHAnsi"/>
          <w:sz w:val="22"/>
          <w:szCs w:val="22"/>
        </w:rPr>
        <w:t xml:space="preserve">, on the same date </w:t>
      </w:r>
      <w:r w:rsidR="00C0568D" w:rsidRPr="00D8475E">
        <w:rPr>
          <w:rFonts w:asciiTheme="minorHAnsi" w:hAnsiTheme="minorHAnsi" w:cstheme="minorHAnsi"/>
          <w:sz w:val="22"/>
          <w:szCs w:val="22"/>
        </w:rPr>
        <w:t>as</w:t>
      </w:r>
      <w:r w:rsidR="00853BE5" w:rsidRPr="00D8475E">
        <w:rPr>
          <w:rFonts w:asciiTheme="minorHAnsi" w:hAnsiTheme="minorHAnsi" w:cstheme="minorHAnsi"/>
          <w:sz w:val="22"/>
          <w:szCs w:val="22"/>
        </w:rPr>
        <w:t xml:space="preserve"> </w:t>
      </w:r>
      <w:r w:rsidR="00C0568D">
        <w:rPr>
          <w:rFonts w:asciiTheme="minorHAnsi" w:hAnsiTheme="minorHAnsi" w:cstheme="minorHAnsi"/>
          <w:sz w:val="22"/>
          <w:szCs w:val="22"/>
        </w:rPr>
        <w:t xml:space="preserve">of </w:t>
      </w:r>
      <w:r w:rsidR="00853BE5" w:rsidRPr="00D8475E">
        <w:rPr>
          <w:rFonts w:asciiTheme="minorHAnsi" w:hAnsiTheme="minorHAnsi" w:cstheme="minorHAnsi"/>
          <w:sz w:val="22"/>
          <w:szCs w:val="22"/>
        </w:rPr>
        <w:t>the assessment</w:t>
      </w:r>
      <w:r w:rsidR="000D2C5C" w:rsidRPr="00D8475E">
        <w:rPr>
          <w:rFonts w:asciiTheme="minorHAnsi" w:hAnsiTheme="minorHAnsi" w:cstheme="minorHAnsi"/>
          <w:sz w:val="22"/>
          <w:szCs w:val="22"/>
        </w:rPr>
        <w:t>.</w:t>
      </w:r>
    </w:p>
    <w:p w14:paraId="52A14C43" w14:textId="58DE4C09" w:rsidR="00762A9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 xml:space="preserve">Assessment fee (per </w:t>
      </w:r>
      <w:r w:rsidR="00353144" w:rsidRPr="00762A9E">
        <w:rPr>
          <w:rFonts w:asciiTheme="minorHAnsi" w:hAnsiTheme="minorHAnsi" w:cstheme="minorHAnsi"/>
          <w:sz w:val="22"/>
          <w:szCs w:val="22"/>
        </w:rPr>
        <w:t>participant</w:t>
      </w:r>
      <w:r w:rsidRPr="00762A9E">
        <w:rPr>
          <w:rFonts w:asciiTheme="minorHAnsi" w:hAnsiTheme="minorHAnsi" w:cstheme="minorHAnsi"/>
          <w:sz w:val="22"/>
          <w:szCs w:val="22"/>
        </w:rPr>
        <w:t>)</w:t>
      </w:r>
    </w:p>
    <w:p w14:paraId="28304ADE" w14:textId="77777777" w:rsidR="00762A9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Assessor's Travel Allowance (TA)</w:t>
      </w:r>
    </w:p>
    <w:p w14:paraId="2D7055A8" w14:textId="29D0F6FC" w:rsidR="00762A9E" w:rsidRPr="00D8475E" w:rsidRDefault="00762A9E" w:rsidP="002D22B4">
      <w:pPr>
        <w:pStyle w:val="NormalWeb"/>
        <w:numPr>
          <w:ilvl w:val="2"/>
          <w:numId w:val="16"/>
        </w:numPr>
        <w:ind w:left="2160"/>
        <w:jc w:val="both"/>
        <w:rPr>
          <w:rFonts w:asciiTheme="minorHAnsi" w:hAnsiTheme="minorHAnsi" w:cstheme="minorHAnsi"/>
          <w:sz w:val="22"/>
          <w:szCs w:val="22"/>
        </w:rPr>
      </w:pPr>
      <w:r w:rsidRPr="00762A9E">
        <w:rPr>
          <w:rFonts w:asciiTheme="minorHAnsi" w:hAnsiTheme="minorHAnsi" w:cstheme="minorHAnsi"/>
          <w:sz w:val="22"/>
          <w:szCs w:val="22"/>
        </w:rPr>
        <w:t>Daily Allowance (DA)</w:t>
      </w:r>
    </w:p>
    <w:p w14:paraId="79AA8011" w14:textId="77777777" w:rsidR="00550145" w:rsidRPr="00D66106" w:rsidRDefault="000F4ADD" w:rsidP="002D22B4">
      <w:pPr>
        <w:pStyle w:val="Heading1"/>
        <w:spacing w:before="0"/>
        <w:jc w:val="both"/>
        <w:rPr>
          <w:rFonts w:asciiTheme="minorHAnsi" w:hAnsiTheme="minorHAnsi" w:cstheme="minorHAnsi"/>
          <w:b/>
          <w:bCs/>
          <w:sz w:val="24"/>
          <w:szCs w:val="24"/>
        </w:rPr>
      </w:pPr>
      <w:bookmarkStart w:id="10" w:name="_Toc191808929"/>
      <w:r w:rsidRPr="00D66106">
        <w:rPr>
          <w:rFonts w:asciiTheme="minorHAnsi" w:eastAsia="Times New Roman" w:hAnsiTheme="minorHAnsi" w:cstheme="minorHAnsi"/>
          <w:b/>
          <w:bCs/>
          <w:sz w:val="24"/>
          <w:szCs w:val="24"/>
        </w:rPr>
        <w:t>Reporting &amp; Coordination:</w:t>
      </w:r>
      <w:bookmarkEnd w:id="10"/>
      <w:r w:rsidRPr="00D66106">
        <w:rPr>
          <w:rFonts w:asciiTheme="minorHAnsi" w:eastAsia="Times New Roman" w:hAnsiTheme="minorHAnsi" w:cstheme="minorHAnsi"/>
          <w:b/>
          <w:bCs/>
          <w:sz w:val="24"/>
          <w:szCs w:val="24"/>
        </w:rPr>
        <w:t xml:space="preserve"> </w:t>
      </w:r>
    </w:p>
    <w:p w14:paraId="41D77757" w14:textId="1555B7FE" w:rsidR="000F4ADD" w:rsidRPr="00D8475E" w:rsidRDefault="000F4ADD" w:rsidP="002D22B4">
      <w:pPr>
        <w:pStyle w:val="NormalWeb"/>
        <w:jc w:val="both"/>
        <w:rPr>
          <w:rFonts w:asciiTheme="minorHAnsi" w:hAnsiTheme="minorHAnsi" w:cstheme="minorHAnsi"/>
          <w:sz w:val="22"/>
          <w:szCs w:val="22"/>
        </w:rPr>
      </w:pPr>
      <w:r w:rsidRPr="00D8475E">
        <w:rPr>
          <w:rFonts w:asciiTheme="minorHAnsi" w:hAnsiTheme="minorHAnsi" w:cstheme="minorHAnsi"/>
          <w:sz w:val="22"/>
          <w:szCs w:val="22"/>
        </w:rPr>
        <w:t xml:space="preserve">The selected service provider will work in </w:t>
      </w:r>
      <w:r w:rsidRPr="00D8475E">
        <w:rPr>
          <w:rFonts w:asciiTheme="minorHAnsi" w:hAnsiTheme="minorHAnsi" w:cstheme="minorHAnsi"/>
          <w:b/>
          <w:bCs/>
          <w:sz w:val="22"/>
          <w:szCs w:val="22"/>
        </w:rPr>
        <w:t>close coordination</w:t>
      </w:r>
      <w:r w:rsidRPr="00D8475E">
        <w:rPr>
          <w:rFonts w:asciiTheme="minorHAnsi" w:hAnsiTheme="minorHAnsi" w:cstheme="minorHAnsi"/>
          <w:sz w:val="22"/>
          <w:szCs w:val="22"/>
        </w:rPr>
        <w:t xml:space="preserve"> with MABCO’s </w:t>
      </w:r>
      <w:r w:rsidRPr="00D8475E">
        <w:rPr>
          <w:rFonts w:asciiTheme="minorHAnsi" w:hAnsiTheme="minorHAnsi" w:cstheme="minorHAnsi"/>
          <w:b/>
          <w:bCs/>
          <w:sz w:val="22"/>
          <w:szCs w:val="22"/>
        </w:rPr>
        <w:t>Project Team</w:t>
      </w:r>
      <w:r w:rsidRPr="00D8475E">
        <w:rPr>
          <w:rFonts w:asciiTheme="minorHAnsi" w:hAnsiTheme="minorHAnsi" w:cstheme="minorHAnsi"/>
          <w:sz w:val="22"/>
          <w:szCs w:val="22"/>
        </w:rPr>
        <w:t xml:space="preserve"> </w:t>
      </w:r>
      <w:r w:rsidR="00C73555" w:rsidRPr="00D8475E">
        <w:rPr>
          <w:rFonts w:asciiTheme="minorHAnsi" w:hAnsiTheme="minorHAnsi" w:cstheme="minorHAnsi"/>
          <w:sz w:val="22"/>
          <w:szCs w:val="22"/>
        </w:rPr>
        <w:t xml:space="preserve">of </w:t>
      </w:r>
      <w:proofErr w:type="spellStart"/>
      <w:r w:rsidR="00C73555" w:rsidRPr="00D8475E">
        <w:rPr>
          <w:rFonts w:asciiTheme="minorHAnsi" w:hAnsiTheme="minorHAnsi" w:cstheme="minorHAnsi"/>
          <w:sz w:val="22"/>
          <w:szCs w:val="22"/>
        </w:rPr>
        <w:t>IsDB</w:t>
      </w:r>
      <w:proofErr w:type="spellEnd"/>
      <w:r w:rsidR="00C73555" w:rsidRPr="00D8475E">
        <w:rPr>
          <w:rFonts w:asciiTheme="minorHAnsi" w:hAnsiTheme="minorHAnsi" w:cstheme="minorHAnsi"/>
          <w:sz w:val="22"/>
          <w:szCs w:val="22"/>
        </w:rPr>
        <w:t xml:space="preserve"> </w:t>
      </w:r>
      <w:r w:rsidRPr="00D8475E">
        <w:rPr>
          <w:rFonts w:asciiTheme="minorHAnsi" w:hAnsiTheme="minorHAnsi" w:cstheme="minorHAnsi"/>
          <w:sz w:val="22"/>
          <w:szCs w:val="22"/>
        </w:rPr>
        <w:t xml:space="preserve">to ensure smooth implementation. All progress updates and challenges must be reported to the respective </w:t>
      </w:r>
      <w:r w:rsidR="00E020BB" w:rsidRPr="00D8475E">
        <w:rPr>
          <w:rFonts w:asciiTheme="minorHAnsi" w:hAnsiTheme="minorHAnsi" w:cstheme="minorHAnsi"/>
          <w:sz w:val="22"/>
          <w:szCs w:val="22"/>
        </w:rPr>
        <w:t>MAIT/</w:t>
      </w:r>
      <w:r w:rsidRPr="00D8475E">
        <w:rPr>
          <w:rFonts w:asciiTheme="minorHAnsi" w:hAnsiTheme="minorHAnsi" w:cstheme="minorHAnsi"/>
          <w:sz w:val="22"/>
          <w:szCs w:val="22"/>
        </w:rPr>
        <w:t xml:space="preserve">MATC (Muslim Aid </w:t>
      </w:r>
      <w:r w:rsidR="00E020BB" w:rsidRPr="00D8475E">
        <w:rPr>
          <w:rFonts w:asciiTheme="minorHAnsi" w:hAnsiTheme="minorHAnsi" w:cstheme="minorHAnsi"/>
          <w:sz w:val="22"/>
          <w:szCs w:val="22"/>
        </w:rPr>
        <w:t xml:space="preserve">TVET </w:t>
      </w:r>
      <w:r w:rsidRPr="00D8475E">
        <w:rPr>
          <w:rFonts w:asciiTheme="minorHAnsi" w:hAnsiTheme="minorHAnsi" w:cstheme="minorHAnsi"/>
          <w:sz w:val="22"/>
          <w:szCs w:val="22"/>
        </w:rPr>
        <w:t xml:space="preserve">Center) Principal under </w:t>
      </w:r>
      <w:proofErr w:type="spellStart"/>
      <w:r w:rsidRPr="00D8475E">
        <w:rPr>
          <w:rFonts w:asciiTheme="minorHAnsi" w:hAnsiTheme="minorHAnsi" w:cstheme="minorHAnsi"/>
          <w:sz w:val="22"/>
          <w:szCs w:val="22"/>
        </w:rPr>
        <w:t>IsDB</w:t>
      </w:r>
      <w:proofErr w:type="spellEnd"/>
      <w:r w:rsidRPr="00D8475E">
        <w:rPr>
          <w:rFonts w:asciiTheme="minorHAnsi" w:hAnsiTheme="minorHAnsi" w:cstheme="minorHAnsi"/>
          <w:sz w:val="22"/>
          <w:szCs w:val="22"/>
        </w:rPr>
        <w:t xml:space="preserve"> Project </w:t>
      </w:r>
      <w:r w:rsidRPr="00D8475E">
        <w:rPr>
          <w:rFonts w:asciiTheme="minorHAnsi" w:hAnsiTheme="minorHAnsi" w:cstheme="minorHAnsi"/>
          <w:b/>
          <w:bCs/>
          <w:sz w:val="22"/>
          <w:szCs w:val="22"/>
        </w:rPr>
        <w:t>– TVET, MABCO.</w:t>
      </w:r>
    </w:p>
    <w:p w14:paraId="6F9A1087" w14:textId="2381432C" w:rsidR="00A9435A" w:rsidRPr="00D66106" w:rsidRDefault="00A9435A" w:rsidP="002D22B4">
      <w:pPr>
        <w:pStyle w:val="Heading1"/>
        <w:jc w:val="both"/>
        <w:rPr>
          <w:rFonts w:asciiTheme="minorHAnsi" w:hAnsiTheme="minorHAnsi" w:cstheme="minorHAnsi"/>
          <w:sz w:val="24"/>
          <w:szCs w:val="24"/>
        </w:rPr>
      </w:pPr>
      <w:bookmarkStart w:id="11" w:name="_Toc191808930"/>
      <w:r w:rsidRPr="00D66106">
        <w:rPr>
          <w:rFonts w:asciiTheme="minorHAnsi" w:eastAsia="Times New Roman" w:hAnsiTheme="minorHAnsi" w:cstheme="minorHAnsi"/>
          <w:b/>
          <w:bCs/>
          <w:sz w:val="24"/>
          <w:szCs w:val="24"/>
        </w:rPr>
        <w:t>Conclusion</w:t>
      </w:r>
      <w:r w:rsidRPr="00D66106">
        <w:rPr>
          <w:rFonts w:asciiTheme="minorHAnsi" w:eastAsia="Times New Roman" w:hAnsiTheme="minorHAnsi" w:cstheme="minorHAnsi"/>
          <w:sz w:val="24"/>
          <w:szCs w:val="24"/>
        </w:rPr>
        <w:t>:</w:t>
      </w:r>
      <w:bookmarkEnd w:id="11"/>
      <w:r w:rsidRPr="00D66106">
        <w:rPr>
          <w:rFonts w:asciiTheme="minorHAnsi" w:eastAsia="Times New Roman" w:hAnsiTheme="minorHAnsi" w:cstheme="minorHAnsi"/>
          <w:sz w:val="24"/>
          <w:szCs w:val="24"/>
        </w:rPr>
        <w:t xml:space="preserve"> </w:t>
      </w:r>
    </w:p>
    <w:p w14:paraId="239EFA73" w14:textId="1FE776CC" w:rsidR="0044189B" w:rsidRDefault="000E468A" w:rsidP="008E26E2">
      <w:pPr>
        <w:pStyle w:val="NormalWeb"/>
        <w:jc w:val="both"/>
        <w:rPr>
          <w:rFonts w:asciiTheme="minorHAnsi" w:hAnsiTheme="minorHAnsi" w:cstheme="minorHAnsi"/>
          <w:sz w:val="22"/>
          <w:szCs w:val="22"/>
        </w:rPr>
      </w:pPr>
      <w:r w:rsidRPr="00D8475E">
        <w:rPr>
          <w:rFonts w:asciiTheme="minorHAnsi" w:hAnsiTheme="minorHAnsi" w:cstheme="minorHAnsi"/>
          <w:sz w:val="22"/>
          <w:szCs w:val="22"/>
        </w:rPr>
        <w:t xml:space="preserve">This </w:t>
      </w:r>
      <w:proofErr w:type="spellStart"/>
      <w:r w:rsidRPr="00D8475E">
        <w:rPr>
          <w:rFonts w:asciiTheme="minorHAnsi" w:hAnsiTheme="minorHAnsi" w:cstheme="minorHAnsi"/>
          <w:sz w:val="22"/>
          <w:szCs w:val="22"/>
        </w:rPr>
        <w:t>ToR</w:t>
      </w:r>
      <w:proofErr w:type="spellEnd"/>
      <w:r w:rsidRPr="00D8475E">
        <w:rPr>
          <w:rFonts w:asciiTheme="minorHAnsi" w:hAnsiTheme="minorHAnsi" w:cstheme="minorHAnsi"/>
          <w:sz w:val="22"/>
          <w:szCs w:val="22"/>
        </w:rPr>
        <w:t xml:space="preserve"> provides the necessary details for interested third-party institutions to </w:t>
      </w:r>
      <w:r w:rsidRPr="00D8475E">
        <w:rPr>
          <w:rStyle w:val="Strong"/>
          <w:rFonts w:asciiTheme="minorHAnsi" w:hAnsiTheme="minorHAnsi" w:cstheme="minorHAnsi"/>
          <w:sz w:val="22"/>
          <w:szCs w:val="22"/>
        </w:rPr>
        <w:t>understand the scope, requirements, and expectations</w:t>
      </w:r>
      <w:r w:rsidRPr="00D8475E">
        <w:rPr>
          <w:rFonts w:asciiTheme="minorHAnsi" w:hAnsiTheme="minorHAnsi" w:cstheme="minorHAnsi"/>
          <w:sz w:val="22"/>
          <w:szCs w:val="22"/>
        </w:rPr>
        <w:t xml:space="preserve"> of the assessment process. MABCO looks forward to partnering with a competent service provider to ensure the successful evaluation and certification of the remaining graduates, contributing to the overall success of the TVET program</w:t>
      </w:r>
      <w:r w:rsidR="004E797D" w:rsidRPr="00D8475E">
        <w:rPr>
          <w:rFonts w:asciiTheme="minorHAnsi" w:hAnsiTheme="minorHAnsi" w:cstheme="minorHAnsi"/>
          <w:sz w:val="22"/>
          <w:szCs w:val="22"/>
        </w:rPr>
        <w:t xml:space="preserve"> along with project Target.</w:t>
      </w:r>
    </w:p>
    <w:p w14:paraId="092FE7D5" w14:textId="6A50FDE0" w:rsidR="00C3083A" w:rsidRDefault="00C3083A" w:rsidP="00C328E1">
      <w:pPr>
        <w:rPr>
          <w:b/>
          <w:bCs/>
          <w:sz w:val="28"/>
          <w:szCs w:val="28"/>
        </w:rPr>
      </w:pPr>
    </w:p>
    <w:p w14:paraId="1C996336" w14:textId="77777777" w:rsidR="00FC0CEA" w:rsidRDefault="00FC0CEA" w:rsidP="00C328E1">
      <w:pPr>
        <w:rPr>
          <w:b/>
          <w:bCs/>
          <w:sz w:val="28"/>
          <w:szCs w:val="28"/>
        </w:rPr>
      </w:pPr>
    </w:p>
    <w:p w14:paraId="1A849F05" w14:textId="77777777" w:rsidR="00FC0CEA" w:rsidRDefault="00FC0CEA" w:rsidP="00C328E1">
      <w:pPr>
        <w:rPr>
          <w:b/>
          <w:bCs/>
          <w:sz w:val="28"/>
          <w:szCs w:val="28"/>
        </w:rPr>
      </w:pPr>
    </w:p>
    <w:p w14:paraId="4A3D50AB" w14:textId="77777777" w:rsidR="00FC0CEA" w:rsidRDefault="00FC0CEA" w:rsidP="00C328E1">
      <w:pPr>
        <w:rPr>
          <w:b/>
          <w:bCs/>
          <w:sz w:val="28"/>
          <w:szCs w:val="28"/>
        </w:rPr>
      </w:pPr>
    </w:p>
    <w:p w14:paraId="6CF0AD0E" w14:textId="76E4F98D" w:rsidR="00FC0CEA" w:rsidRPr="00173196" w:rsidRDefault="00FC0CEA" w:rsidP="00FC0CEA">
      <w:pPr>
        <w:jc w:val="center"/>
        <w:rPr>
          <w:b/>
          <w:bCs/>
          <w:sz w:val="28"/>
          <w:szCs w:val="28"/>
        </w:rPr>
      </w:pPr>
      <w:r>
        <w:rPr>
          <w:b/>
          <w:bCs/>
          <w:sz w:val="28"/>
          <w:szCs w:val="28"/>
        </w:rPr>
        <w:t>END</w:t>
      </w:r>
    </w:p>
    <w:sectPr w:rsidR="00FC0CEA" w:rsidRPr="00173196" w:rsidSect="00D525EE">
      <w:footerReference w:type="default" r:id="rId1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C6FC" w14:textId="77777777" w:rsidR="005C7CCC" w:rsidRDefault="005C7CCC" w:rsidP="00C67D94">
      <w:pPr>
        <w:spacing w:after="0" w:line="240" w:lineRule="auto"/>
      </w:pPr>
      <w:r>
        <w:separator/>
      </w:r>
    </w:p>
  </w:endnote>
  <w:endnote w:type="continuationSeparator" w:id="0">
    <w:p w14:paraId="7B695311" w14:textId="77777777" w:rsidR="005C7CCC" w:rsidRDefault="005C7CCC" w:rsidP="00C6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686292"/>
      <w:docPartObj>
        <w:docPartGallery w:val="Page Numbers (Bottom of Page)"/>
        <w:docPartUnique/>
      </w:docPartObj>
    </w:sdtPr>
    <w:sdtEndPr>
      <w:rPr>
        <w:color w:val="7F7F7F" w:themeColor="background1" w:themeShade="7F"/>
        <w:spacing w:val="60"/>
      </w:rPr>
    </w:sdtEndPr>
    <w:sdtContent>
      <w:p w14:paraId="57FD5618" w14:textId="2979AF1B" w:rsidR="00C67D94" w:rsidRDefault="00C67D9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9579369" w14:textId="77777777" w:rsidR="00C67D94" w:rsidRDefault="00C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B8CA7" w14:textId="77777777" w:rsidR="005C7CCC" w:rsidRDefault="005C7CCC" w:rsidP="00C67D94">
      <w:pPr>
        <w:spacing w:after="0" w:line="240" w:lineRule="auto"/>
      </w:pPr>
      <w:r>
        <w:separator/>
      </w:r>
    </w:p>
  </w:footnote>
  <w:footnote w:type="continuationSeparator" w:id="0">
    <w:p w14:paraId="675A59DC" w14:textId="77777777" w:rsidR="005C7CCC" w:rsidRDefault="005C7CCC" w:rsidP="00C67D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87934"/>
    <w:multiLevelType w:val="hybridMultilevel"/>
    <w:tmpl w:val="2326E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D2EAF"/>
    <w:multiLevelType w:val="multilevel"/>
    <w:tmpl w:val="6B8402A8"/>
    <w:lvl w:ilvl="0">
      <w:start w:val="1"/>
      <w:numFmt w:val="bullet"/>
      <w:lvlText w:val=""/>
      <w:lvlJc w:val="left"/>
      <w:pPr>
        <w:tabs>
          <w:tab w:val="num" w:pos="720"/>
        </w:tabs>
        <w:ind w:left="720" w:hanging="360"/>
      </w:pPr>
      <w:rPr>
        <w:rFonts w:ascii="Wingdings" w:hAnsi="Wingdings" w:hint="default"/>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306DE1"/>
    <w:multiLevelType w:val="hybridMultilevel"/>
    <w:tmpl w:val="4D064C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87402"/>
    <w:multiLevelType w:val="multilevel"/>
    <w:tmpl w:val="A3F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570DCD"/>
    <w:multiLevelType w:val="multilevel"/>
    <w:tmpl w:val="4A88B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13704F"/>
    <w:multiLevelType w:val="hybridMultilevel"/>
    <w:tmpl w:val="D00CE54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E7E09C4"/>
    <w:multiLevelType w:val="hybridMultilevel"/>
    <w:tmpl w:val="FE2A4F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449AE"/>
    <w:multiLevelType w:val="multilevel"/>
    <w:tmpl w:val="C6E4B38A"/>
    <w:lvl w:ilvl="0">
      <w:start w:val="1"/>
      <w:numFmt w:val="bullet"/>
      <w:lvlText w:val=""/>
      <w:lvlJc w:val="left"/>
      <w:pPr>
        <w:tabs>
          <w:tab w:val="num" w:pos="720"/>
        </w:tabs>
        <w:ind w:left="720" w:hanging="360"/>
      </w:pPr>
      <w:rPr>
        <w:rFonts w:ascii="Symbol" w:hAnsi="Symbol" w:hint="default"/>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143DD5"/>
    <w:multiLevelType w:val="multilevel"/>
    <w:tmpl w:val="AC50E434"/>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103620"/>
    <w:multiLevelType w:val="multilevel"/>
    <w:tmpl w:val="65CE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C86464"/>
    <w:multiLevelType w:val="multilevel"/>
    <w:tmpl w:val="AC50E434"/>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A0000D"/>
    <w:multiLevelType w:val="multilevel"/>
    <w:tmpl w:val="5E28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1E66E9"/>
    <w:multiLevelType w:val="multilevel"/>
    <w:tmpl w:val="705E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0164ED"/>
    <w:multiLevelType w:val="hybridMultilevel"/>
    <w:tmpl w:val="42B8EE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4C02D4"/>
    <w:multiLevelType w:val="hybridMultilevel"/>
    <w:tmpl w:val="43FA3E1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F35AE2"/>
    <w:multiLevelType w:val="hybridMultilevel"/>
    <w:tmpl w:val="9126DB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7BB31E0"/>
    <w:multiLevelType w:val="hybridMultilevel"/>
    <w:tmpl w:val="D84C7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F">
      <w:start w:val="1"/>
      <w:numFmt w:val="decimal"/>
      <w:lvlText w:val="%3."/>
      <w:lvlJc w:val="left"/>
      <w:pPr>
        <w:ind w:left="720" w:hanging="360"/>
      </w:p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FCA5606"/>
    <w:multiLevelType w:val="multilevel"/>
    <w:tmpl w:val="E30CEF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E63A60"/>
    <w:multiLevelType w:val="hybridMultilevel"/>
    <w:tmpl w:val="6D12A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14"/>
  </w:num>
  <w:num w:numId="5">
    <w:abstractNumId w:val="13"/>
  </w:num>
  <w:num w:numId="6">
    <w:abstractNumId w:val="15"/>
  </w:num>
  <w:num w:numId="7">
    <w:abstractNumId w:val="3"/>
  </w:num>
  <w:num w:numId="8">
    <w:abstractNumId w:val="17"/>
  </w:num>
  <w:num w:numId="9">
    <w:abstractNumId w:val="11"/>
  </w:num>
  <w:num w:numId="10">
    <w:abstractNumId w:val="12"/>
  </w:num>
  <w:num w:numId="11">
    <w:abstractNumId w:val="9"/>
  </w:num>
  <w:num w:numId="12">
    <w:abstractNumId w:val="2"/>
  </w:num>
  <w:num w:numId="13">
    <w:abstractNumId w:val="10"/>
  </w:num>
  <w:num w:numId="14">
    <w:abstractNumId w:val="1"/>
  </w:num>
  <w:num w:numId="15">
    <w:abstractNumId w:val="7"/>
  </w:num>
  <w:num w:numId="16">
    <w:abstractNumId w:val="16"/>
  </w:num>
  <w:num w:numId="17">
    <w:abstractNumId w:val="18"/>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3F6"/>
    <w:rsid w:val="00004923"/>
    <w:rsid w:val="00011C46"/>
    <w:rsid w:val="00013199"/>
    <w:rsid w:val="00021D3C"/>
    <w:rsid w:val="00037DBB"/>
    <w:rsid w:val="0004058D"/>
    <w:rsid w:val="00044464"/>
    <w:rsid w:val="000477FD"/>
    <w:rsid w:val="0005201C"/>
    <w:rsid w:val="00074A85"/>
    <w:rsid w:val="00081061"/>
    <w:rsid w:val="00084042"/>
    <w:rsid w:val="00085C72"/>
    <w:rsid w:val="00087B71"/>
    <w:rsid w:val="00087E22"/>
    <w:rsid w:val="00091C6C"/>
    <w:rsid w:val="00094E43"/>
    <w:rsid w:val="000A6CE5"/>
    <w:rsid w:val="000B0F1B"/>
    <w:rsid w:val="000D2C5C"/>
    <w:rsid w:val="000E468A"/>
    <w:rsid w:val="000F03CE"/>
    <w:rsid w:val="000F4ADD"/>
    <w:rsid w:val="00100F90"/>
    <w:rsid w:val="00110EAD"/>
    <w:rsid w:val="0011317A"/>
    <w:rsid w:val="00117525"/>
    <w:rsid w:val="001227CD"/>
    <w:rsid w:val="00135B3D"/>
    <w:rsid w:val="001441E5"/>
    <w:rsid w:val="00155780"/>
    <w:rsid w:val="00156D55"/>
    <w:rsid w:val="00173196"/>
    <w:rsid w:val="00181F19"/>
    <w:rsid w:val="001A5512"/>
    <w:rsid w:val="001B6820"/>
    <w:rsid w:val="001C4018"/>
    <w:rsid w:val="001C5755"/>
    <w:rsid w:val="001C7CF6"/>
    <w:rsid w:val="001D2776"/>
    <w:rsid w:val="001E21F6"/>
    <w:rsid w:val="001E5DE2"/>
    <w:rsid w:val="002001D9"/>
    <w:rsid w:val="00221E57"/>
    <w:rsid w:val="002278C5"/>
    <w:rsid w:val="002324BB"/>
    <w:rsid w:val="0023486A"/>
    <w:rsid w:val="002436E9"/>
    <w:rsid w:val="0024473D"/>
    <w:rsid w:val="002556C0"/>
    <w:rsid w:val="0025710D"/>
    <w:rsid w:val="002618AB"/>
    <w:rsid w:val="002622A4"/>
    <w:rsid w:val="0029548C"/>
    <w:rsid w:val="00295D18"/>
    <w:rsid w:val="002A3C39"/>
    <w:rsid w:val="002A6051"/>
    <w:rsid w:val="002A7139"/>
    <w:rsid w:val="002B4229"/>
    <w:rsid w:val="002B6CB0"/>
    <w:rsid w:val="002C16CF"/>
    <w:rsid w:val="002C180A"/>
    <w:rsid w:val="002D22B4"/>
    <w:rsid w:val="002D439B"/>
    <w:rsid w:val="002F4A37"/>
    <w:rsid w:val="002F4AA8"/>
    <w:rsid w:val="002F5E45"/>
    <w:rsid w:val="00310EA6"/>
    <w:rsid w:val="003149B7"/>
    <w:rsid w:val="00316C5B"/>
    <w:rsid w:val="003222F1"/>
    <w:rsid w:val="00323883"/>
    <w:rsid w:val="0032463F"/>
    <w:rsid w:val="0034052A"/>
    <w:rsid w:val="00353144"/>
    <w:rsid w:val="003559F7"/>
    <w:rsid w:val="00356647"/>
    <w:rsid w:val="003C76F5"/>
    <w:rsid w:val="003D33AF"/>
    <w:rsid w:val="003E2B0A"/>
    <w:rsid w:val="00414C2F"/>
    <w:rsid w:val="00414D25"/>
    <w:rsid w:val="00417E39"/>
    <w:rsid w:val="00423DCA"/>
    <w:rsid w:val="0044189B"/>
    <w:rsid w:val="00441DB0"/>
    <w:rsid w:val="00442522"/>
    <w:rsid w:val="00456306"/>
    <w:rsid w:val="0046043D"/>
    <w:rsid w:val="004610BC"/>
    <w:rsid w:val="00466158"/>
    <w:rsid w:val="00472F3C"/>
    <w:rsid w:val="00492B64"/>
    <w:rsid w:val="004A281C"/>
    <w:rsid w:val="004A5093"/>
    <w:rsid w:val="004A7DAB"/>
    <w:rsid w:val="004C51F5"/>
    <w:rsid w:val="004D5ECC"/>
    <w:rsid w:val="004D7C65"/>
    <w:rsid w:val="004E77EB"/>
    <w:rsid w:val="004E797D"/>
    <w:rsid w:val="004F0CA2"/>
    <w:rsid w:val="004F18F3"/>
    <w:rsid w:val="004F7128"/>
    <w:rsid w:val="005037DF"/>
    <w:rsid w:val="00515E9A"/>
    <w:rsid w:val="00523314"/>
    <w:rsid w:val="00545055"/>
    <w:rsid w:val="005464B9"/>
    <w:rsid w:val="00550145"/>
    <w:rsid w:val="00550ACE"/>
    <w:rsid w:val="00562AC9"/>
    <w:rsid w:val="00566108"/>
    <w:rsid w:val="00571657"/>
    <w:rsid w:val="00582B60"/>
    <w:rsid w:val="005864C4"/>
    <w:rsid w:val="00586A0D"/>
    <w:rsid w:val="00591180"/>
    <w:rsid w:val="005B639A"/>
    <w:rsid w:val="005C7CCC"/>
    <w:rsid w:val="005D741B"/>
    <w:rsid w:val="00613C25"/>
    <w:rsid w:val="00621586"/>
    <w:rsid w:val="0063111F"/>
    <w:rsid w:val="00640593"/>
    <w:rsid w:val="00671C6C"/>
    <w:rsid w:val="006825E8"/>
    <w:rsid w:val="006856C6"/>
    <w:rsid w:val="00696921"/>
    <w:rsid w:val="006B0693"/>
    <w:rsid w:val="006B3AE4"/>
    <w:rsid w:val="006B6477"/>
    <w:rsid w:val="006C23F6"/>
    <w:rsid w:val="006C2AD8"/>
    <w:rsid w:val="006C3C94"/>
    <w:rsid w:val="006C4D0D"/>
    <w:rsid w:val="006C6C3B"/>
    <w:rsid w:val="006E5FB4"/>
    <w:rsid w:val="006E735B"/>
    <w:rsid w:val="006F2089"/>
    <w:rsid w:val="006F599B"/>
    <w:rsid w:val="00702854"/>
    <w:rsid w:val="00704C3C"/>
    <w:rsid w:val="00717D44"/>
    <w:rsid w:val="00722F38"/>
    <w:rsid w:val="00734D98"/>
    <w:rsid w:val="00744849"/>
    <w:rsid w:val="0075711D"/>
    <w:rsid w:val="00762A9E"/>
    <w:rsid w:val="00776586"/>
    <w:rsid w:val="007C2752"/>
    <w:rsid w:val="007D575D"/>
    <w:rsid w:val="007E04D2"/>
    <w:rsid w:val="007F504B"/>
    <w:rsid w:val="00800EFD"/>
    <w:rsid w:val="00814216"/>
    <w:rsid w:val="00827E5E"/>
    <w:rsid w:val="00835454"/>
    <w:rsid w:val="00836BBD"/>
    <w:rsid w:val="00844954"/>
    <w:rsid w:val="00850A98"/>
    <w:rsid w:val="00850B67"/>
    <w:rsid w:val="00853BE5"/>
    <w:rsid w:val="00857125"/>
    <w:rsid w:val="008702B2"/>
    <w:rsid w:val="008753A8"/>
    <w:rsid w:val="00892227"/>
    <w:rsid w:val="008A32DB"/>
    <w:rsid w:val="008B5E25"/>
    <w:rsid w:val="008C59F8"/>
    <w:rsid w:val="008E26E2"/>
    <w:rsid w:val="008E4625"/>
    <w:rsid w:val="008F314C"/>
    <w:rsid w:val="008F61F9"/>
    <w:rsid w:val="00902454"/>
    <w:rsid w:val="00917B46"/>
    <w:rsid w:val="00941AD1"/>
    <w:rsid w:val="00943114"/>
    <w:rsid w:val="00943A5F"/>
    <w:rsid w:val="009717D1"/>
    <w:rsid w:val="00986A61"/>
    <w:rsid w:val="00993289"/>
    <w:rsid w:val="0099329D"/>
    <w:rsid w:val="009A0182"/>
    <w:rsid w:val="009A38C1"/>
    <w:rsid w:val="009A5BA8"/>
    <w:rsid w:val="009B1DBF"/>
    <w:rsid w:val="009C1D7E"/>
    <w:rsid w:val="009C60AF"/>
    <w:rsid w:val="009D3DF0"/>
    <w:rsid w:val="009E41D8"/>
    <w:rsid w:val="009F1096"/>
    <w:rsid w:val="00A00912"/>
    <w:rsid w:val="00A0673A"/>
    <w:rsid w:val="00A21463"/>
    <w:rsid w:val="00A2426C"/>
    <w:rsid w:val="00A24CDE"/>
    <w:rsid w:val="00A53CC7"/>
    <w:rsid w:val="00A640C8"/>
    <w:rsid w:val="00A66AAD"/>
    <w:rsid w:val="00A71712"/>
    <w:rsid w:val="00A73288"/>
    <w:rsid w:val="00A8114E"/>
    <w:rsid w:val="00A86346"/>
    <w:rsid w:val="00A90238"/>
    <w:rsid w:val="00A9435A"/>
    <w:rsid w:val="00AA330E"/>
    <w:rsid w:val="00AA6691"/>
    <w:rsid w:val="00AA6D4B"/>
    <w:rsid w:val="00AB123A"/>
    <w:rsid w:val="00AB4A73"/>
    <w:rsid w:val="00AB593A"/>
    <w:rsid w:val="00AC1C6D"/>
    <w:rsid w:val="00AD0712"/>
    <w:rsid w:val="00AD22C2"/>
    <w:rsid w:val="00AD5B39"/>
    <w:rsid w:val="00AE1C54"/>
    <w:rsid w:val="00AE39E7"/>
    <w:rsid w:val="00AF1553"/>
    <w:rsid w:val="00AF3717"/>
    <w:rsid w:val="00B112A9"/>
    <w:rsid w:val="00B16B5A"/>
    <w:rsid w:val="00B3468F"/>
    <w:rsid w:val="00B35F11"/>
    <w:rsid w:val="00B45318"/>
    <w:rsid w:val="00B54DF0"/>
    <w:rsid w:val="00B5691D"/>
    <w:rsid w:val="00B573A9"/>
    <w:rsid w:val="00B840B3"/>
    <w:rsid w:val="00B93D7A"/>
    <w:rsid w:val="00B94FA2"/>
    <w:rsid w:val="00BB48D2"/>
    <w:rsid w:val="00BB5E17"/>
    <w:rsid w:val="00BC6081"/>
    <w:rsid w:val="00BC7DCF"/>
    <w:rsid w:val="00BD193F"/>
    <w:rsid w:val="00BF6510"/>
    <w:rsid w:val="00C0426A"/>
    <w:rsid w:val="00C0568D"/>
    <w:rsid w:val="00C10E87"/>
    <w:rsid w:val="00C1703E"/>
    <w:rsid w:val="00C3083A"/>
    <w:rsid w:val="00C328E1"/>
    <w:rsid w:val="00C43E33"/>
    <w:rsid w:val="00C508E1"/>
    <w:rsid w:val="00C67D94"/>
    <w:rsid w:val="00C71116"/>
    <w:rsid w:val="00C73555"/>
    <w:rsid w:val="00C85246"/>
    <w:rsid w:val="00C87D73"/>
    <w:rsid w:val="00C947F2"/>
    <w:rsid w:val="00C96634"/>
    <w:rsid w:val="00CA3FC6"/>
    <w:rsid w:val="00CB3FB4"/>
    <w:rsid w:val="00CB47F0"/>
    <w:rsid w:val="00CB49CA"/>
    <w:rsid w:val="00CB7AB3"/>
    <w:rsid w:val="00CC311B"/>
    <w:rsid w:val="00CD5E9B"/>
    <w:rsid w:val="00CE41C3"/>
    <w:rsid w:val="00CF68DB"/>
    <w:rsid w:val="00D525EE"/>
    <w:rsid w:val="00D5586E"/>
    <w:rsid w:val="00D57A46"/>
    <w:rsid w:val="00D64150"/>
    <w:rsid w:val="00D66106"/>
    <w:rsid w:val="00D71045"/>
    <w:rsid w:val="00D7527F"/>
    <w:rsid w:val="00D76CAA"/>
    <w:rsid w:val="00D8475E"/>
    <w:rsid w:val="00D95EBC"/>
    <w:rsid w:val="00D968CE"/>
    <w:rsid w:val="00DA11F3"/>
    <w:rsid w:val="00DC6B5F"/>
    <w:rsid w:val="00DD1160"/>
    <w:rsid w:val="00DF417D"/>
    <w:rsid w:val="00E00A32"/>
    <w:rsid w:val="00E020BB"/>
    <w:rsid w:val="00E30391"/>
    <w:rsid w:val="00E35C66"/>
    <w:rsid w:val="00E417E8"/>
    <w:rsid w:val="00E552D3"/>
    <w:rsid w:val="00E7379D"/>
    <w:rsid w:val="00E91C2D"/>
    <w:rsid w:val="00E92C3B"/>
    <w:rsid w:val="00E944B3"/>
    <w:rsid w:val="00EB6CE8"/>
    <w:rsid w:val="00EC2E51"/>
    <w:rsid w:val="00EC6393"/>
    <w:rsid w:val="00EF0514"/>
    <w:rsid w:val="00F04E81"/>
    <w:rsid w:val="00F114D5"/>
    <w:rsid w:val="00F72FCB"/>
    <w:rsid w:val="00F91170"/>
    <w:rsid w:val="00F91CF3"/>
    <w:rsid w:val="00F91FE7"/>
    <w:rsid w:val="00FB00F7"/>
    <w:rsid w:val="00FB2265"/>
    <w:rsid w:val="00FC0CEA"/>
    <w:rsid w:val="00FC6E7C"/>
    <w:rsid w:val="00FD0679"/>
    <w:rsid w:val="00FF3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0CE022"/>
  <w15:chartTrackingRefBased/>
  <w15:docId w15:val="{ABE1D3FC-C727-4B6C-9166-1EA8545B0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16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A009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7D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7D94"/>
  </w:style>
  <w:style w:type="paragraph" w:styleId="Footer">
    <w:name w:val="footer"/>
    <w:basedOn w:val="Normal"/>
    <w:link w:val="FooterChar"/>
    <w:uiPriority w:val="99"/>
    <w:unhideWhenUsed/>
    <w:rsid w:val="00C67D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7D94"/>
  </w:style>
  <w:style w:type="paragraph" w:styleId="NoSpacing">
    <w:name w:val="No Spacing"/>
    <w:link w:val="NoSpacingChar"/>
    <w:uiPriority w:val="1"/>
    <w:qFormat/>
    <w:rsid w:val="00D525EE"/>
    <w:pPr>
      <w:spacing w:after="0" w:line="240" w:lineRule="auto"/>
    </w:pPr>
    <w:rPr>
      <w:rFonts w:eastAsiaTheme="minorEastAsia"/>
    </w:rPr>
  </w:style>
  <w:style w:type="character" w:customStyle="1" w:styleId="NoSpacingChar">
    <w:name w:val="No Spacing Char"/>
    <w:basedOn w:val="DefaultParagraphFont"/>
    <w:link w:val="NoSpacing"/>
    <w:uiPriority w:val="1"/>
    <w:rsid w:val="00D525EE"/>
    <w:rPr>
      <w:rFonts w:eastAsiaTheme="minorEastAsia"/>
    </w:rPr>
  </w:style>
  <w:style w:type="paragraph" w:styleId="NormalWeb">
    <w:name w:val="Normal (Web)"/>
    <w:basedOn w:val="Normal"/>
    <w:uiPriority w:val="99"/>
    <w:unhideWhenUsed/>
    <w:rsid w:val="00917B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7B46"/>
    <w:rPr>
      <w:b/>
      <w:bCs/>
    </w:rPr>
  </w:style>
  <w:style w:type="character" w:customStyle="1" w:styleId="Heading3Char">
    <w:name w:val="Heading 3 Char"/>
    <w:basedOn w:val="DefaultParagraphFont"/>
    <w:link w:val="Heading3"/>
    <w:uiPriority w:val="9"/>
    <w:rsid w:val="00A00912"/>
    <w:rPr>
      <w:rFonts w:ascii="Times New Roman" w:eastAsia="Times New Roman" w:hAnsi="Times New Roman" w:cs="Times New Roman"/>
      <w:b/>
      <w:bCs/>
      <w:sz w:val="27"/>
      <w:szCs w:val="27"/>
    </w:rPr>
  </w:style>
  <w:style w:type="paragraph" w:styleId="ListParagraph">
    <w:name w:val="List Paragraph"/>
    <w:basedOn w:val="Normal"/>
    <w:uiPriority w:val="34"/>
    <w:qFormat/>
    <w:rsid w:val="002B4229"/>
    <w:pPr>
      <w:ind w:left="720"/>
      <w:contextualSpacing/>
    </w:pPr>
  </w:style>
  <w:style w:type="table" w:styleId="TableGrid">
    <w:name w:val="Table Grid"/>
    <w:basedOn w:val="TableNormal"/>
    <w:uiPriority w:val="39"/>
    <w:rsid w:val="00EF05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7527F"/>
    <w:pPr>
      <w:widowControl w:val="0"/>
      <w:autoSpaceDE w:val="0"/>
      <w:autoSpaceDN w:val="0"/>
      <w:spacing w:after="0" w:line="240" w:lineRule="auto"/>
    </w:pPr>
    <w:rPr>
      <w:rFonts w:ascii="Times New Roman" w:eastAsia="Times New Roman" w:hAnsi="Times New Roman" w:cs="Times New Roman"/>
      <w:sz w:val="17"/>
      <w:szCs w:val="17"/>
    </w:rPr>
  </w:style>
  <w:style w:type="character" w:customStyle="1" w:styleId="BodyTextChar">
    <w:name w:val="Body Text Char"/>
    <w:basedOn w:val="DefaultParagraphFont"/>
    <w:link w:val="BodyText"/>
    <w:uiPriority w:val="1"/>
    <w:rsid w:val="00D7527F"/>
    <w:rPr>
      <w:rFonts w:ascii="Times New Roman" w:eastAsia="Times New Roman" w:hAnsi="Times New Roman" w:cs="Times New Roman"/>
      <w:sz w:val="17"/>
      <w:szCs w:val="17"/>
    </w:rPr>
  </w:style>
  <w:style w:type="character" w:customStyle="1" w:styleId="Heading1Char">
    <w:name w:val="Heading 1 Char"/>
    <w:basedOn w:val="DefaultParagraphFont"/>
    <w:link w:val="Heading1"/>
    <w:uiPriority w:val="9"/>
    <w:rsid w:val="00571657"/>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71657"/>
    <w:pPr>
      <w:outlineLvl w:val="9"/>
    </w:pPr>
  </w:style>
  <w:style w:type="paragraph" w:styleId="TOC1">
    <w:name w:val="toc 1"/>
    <w:basedOn w:val="Normal"/>
    <w:next w:val="Normal"/>
    <w:autoRedefine/>
    <w:uiPriority w:val="39"/>
    <w:unhideWhenUsed/>
    <w:rsid w:val="00571657"/>
    <w:pPr>
      <w:spacing w:after="100"/>
    </w:pPr>
  </w:style>
  <w:style w:type="character" w:styleId="Hyperlink">
    <w:name w:val="Hyperlink"/>
    <w:basedOn w:val="DefaultParagraphFont"/>
    <w:uiPriority w:val="99"/>
    <w:unhideWhenUsed/>
    <w:rsid w:val="00571657"/>
    <w:rPr>
      <w:color w:val="0563C1" w:themeColor="hyperlink"/>
      <w:u w:val="single"/>
    </w:rPr>
  </w:style>
  <w:style w:type="paragraph" w:styleId="Revision">
    <w:name w:val="Revision"/>
    <w:hidden/>
    <w:uiPriority w:val="99"/>
    <w:semiHidden/>
    <w:rsid w:val="00B45318"/>
    <w:pPr>
      <w:spacing w:after="0" w:line="240" w:lineRule="auto"/>
    </w:pPr>
  </w:style>
  <w:style w:type="paragraph" w:styleId="BalloonText">
    <w:name w:val="Balloon Text"/>
    <w:basedOn w:val="Normal"/>
    <w:link w:val="BalloonTextChar"/>
    <w:uiPriority w:val="99"/>
    <w:semiHidden/>
    <w:unhideWhenUsed/>
    <w:rsid w:val="00CA3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FC6"/>
    <w:rPr>
      <w:rFonts w:ascii="Segoe UI" w:hAnsi="Segoe UI" w:cs="Segoe UI"/>
      <w:sz w:val="18"/>
      <w:szCs w:val="18"/>
    </w:rPr>
  </w:style>
  <w:style w:type="character" w:styleId="CommentReference">
    <w:name w:val="annotation reference"/>
    <w:basedOn w:val="DefaultParagraphFont"/>
    <w:uiPriority w:val="99"/>
    <w:semiHidden/>
    <w:unhideWhenUsed/>
    <w:rsid w:val="00C947F2"/>
    <w:rPr>
      <w:sz w:val="16"/>
      <w:szCs w:val="16"/>
    </w:rPr>
  </w:style>
  <w:style w:type="paragraph" w:styleId="CommentText">
    <w:name w:val="annotation text"/>
    <w:basedOn w:val="Normal"/>
    <w:link w:val="CommentTextChar"/>
    <w:uiPriority w:val="99"/>
    <w:semiHidden/>
    <w:unhideWhenUsed/>
    <w:rsid w:val="00C947F2"/>
    <w:pPr>
      <w:spacing w:line="240" w:lineRule="auto"/>
    </w:pPr>
    <w:rPr>
      <w:sz w:val="20"/>
      <w:szCs w:val="20"/>
    </w:rPr>
  </w:style>
  <w:style w:type="character" w:customStyle="1" w:styleId="CommentTextChar">
    <w:name w:val="Comment Text Char"/>
    <w:basedOn w:val="DefaultParagraphFont"/>
    <w:link w:val="CommentText"/>
    <w:uiPriority w:val="99"/>
    <w:semiHidden/>
    <w:rsid w:val="00C947F2"/>
    <w:rPr>
      <w:sz w:val="20"/>
      <w:szCs w:val="20"/>
    </w:rPr>
  </w:style>
  <w:style w:type="paragraph" w:styleId="CommentSubject">
    <w:name w:val="annotation subject"/>
    <w:basedOn w:val="CommentText"/>
    <w:next w:val="CommentText"/>
    <w:link w:val="CommentSubjectChar"/>
    <w:uiPriority w:val="99"/>
    <w:semiHidden/>
    <w:unhideWhenUsed/>
    <w:rsid w:val="00C947F2"/>
    <w:rPr>
      <w:b/>
      <w:bCs/>
    </w:rPr>
  </w:style>
  <w:style w:type="character" w:customStyle="1" w:styleId="CommentSubjectChar">
    <w:name w:val="Comment Subject Char"/>
    <w:basedOn w:val="CommentTextChar"/>
    <w:link w:val="CommentSubject"/>
    <w:uiPriority w:val="99"/>
    <w:semiHidden/>
    <w:rsid w:val="00C947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98318">
      <w:bodyDiv w:val="1"/>
      <w:marLeft w:val="0"/>
      <w:marRight w:val="0"/>
      <w:marTop w:val="0"/>
      <w:marBottom w:val="0"/>
      <w:divBdr>
        <w:top w:val="none" w:sz="0" w:space="0" w:color="auto"/>
        <w:left w:val="none" w:sz="0" w:space="0" w:color="auto"/>
        <w:bottom w:val="none" w:sz="0" w:space="0" w:color="auto"/>
        <w:right w:val="none" w:sz="0" w:space="0" w:color="auto"/>
      </w:divBdr>
    </w:div>
    <w:div w:id="218178436">
      <w:bodyDiv w:val="1"/>
      <w:marLeft w:val="0"/>
      <w:marRight w:val="0"/>
      <w:marTop w:val="0"/>
      <w:marBottom w:val="0"/>
      <w:divBdr>
        <w:top w:val="none" w:sz="0" w:space="0" w:color="auto"/>
        <w:left w:val="none" w:sz="0" w:space="0" w:color="auto"/>
        <w:bottom w:val="none" w:sz="0" w:space="0" w:color="auto"/>
        <w:right w:val="none" w:sz="0" w:space="0" w:color="auto"/>
      </w:divBdr>
    </w:div>
    <w:div w:id="266888479">
      <w:bodyDiv w:val="1"/>
      <w:marLeft w:val="0"/>
      <w:marRight w:val="0"/>
      <w:marTop w:val="0"/>
      <w:marBottom w:val="0"/>
      <w:divBdr>
        <w:top w:val="none" w:sz="0" w:space="0" w:color="auto"/>
        <w:left w:val="none" w:sz="0" w:space="0" w:color="auto"/>
        <w:bottom w:val="none" w:sz="0" w:space="0" w:color="auto"/>
        <w:right w:val="none" w:sz="0" w:space="0" w:color="auto"/>
      </w:divBdr>
    </w:div>
    <w:div w:id="309215222">
      <w:bodyDiv w:val="1"/>
      <w:marLeft w:val="0"/>
      <w:marRight w:val="0"/>
      <w:marTop w:val="0"/>
      <w:marBottom w:val="0"/>
      <w:divBdr>
        <w:top w:val="none" w:sz="0" w:space="0" w:color="auto"/>
        <w:left w:val="none" w:sz="0" w:space="0" w:color="auto"/>
        <w:bottom w:val="none" w:sz="0" w:space="0" w:color="auto"/>
        <w:right w:val="none" w:sz="0" w:space="0" w:color="auto"/>
      </w:divBdr>
    </w:div>
    <w:div w:id="325867252">
      <w:bodyDiv w:val="1"/>
      <w:marLeft w:val="0"/>
      <w:marRight w:val="0"/>
      <w:marTop w:val="0"/>
      <w:marBottom w:val="0"/>
      <w:divBdr>
        <w:top w:val="none" w:sz="0" w:space="0" w:color="auto"/>
        <w:left w:val="none" w:sz="0" w:space="0" w:color="auto"/>
        <w:bottom w:val="none" w:sz="0" w:space="0" w:color="auto"/>
        <w:right w:val="none" w:sz="0" w:space="0" w:color="auto"/>
      </w:divBdr>
      <w:divsChild>
        <w:div w:id="210118582">
          <w:marLeft w:val="0"/>
          <w:marRight w:val="0"/>
          <w:marTop w:val="0"/>
          <w:marBottom w:val="0"/>
          <w:divBdr>
            <w:top w:val="none" w:sz="0" w:space="0" w:color="auto"/>
            <w:left w:val="none" w:sz="0" w:space="0" w:color="auto"/>
            <w:bottom w:val="none" w:sz="0" w:space="0" w:color="auto"/>
            <w:right w:val="none" w:sz="0" w:space="0" w:color="auto"/>
          </w:divBdr>
        </w:div>
      </w:divsChild>
    </w:div>
    <w:div w:id="385109299">
      <w:bodyDiv w:val="1"/>
      <w:marLeft w:val="0"/>
      <w:marRight w:val="0"/>
      <w:marTop w:val="0"/>
      <w:marBottom w:val="0"/>
      <w:divBdr>
        <w:top w:val="none" w:sz="0" w:space="0" w:color="auto"/>
        <w:left w:val="none" w:sz="0" w:space="0" w:color="auto"/>
        <w:bottom w:val="none" w:sz="0" w:space="0" w:color="auto"/>
        <w:right w:val="none" w:sz="0" w:space="0" w:color="auto"/>
      </w:divBdr>
    </w:div>
    <w:div w:id="416247253">
      <w:bodyDiv w:val="1"/>
      <w:marLeft w:val="0"/>
      <w:marRight w:val="0"/>
      <w:marTop w:val="0"/>
      <w:marBottom w:val="0"/>
      <w:divBdr>
        <w:top w:val="none" w:sz="0" w:space="0" w:color="auto"/>
        <w:left w:val="none" w:sz="0" w:space="0" w:color="auto"/>
        <w:bottom w:val="none" w:sz="0" w:space="0" w:color="auto"/>
        <w:right w:val="none" w:sz="0" w:space="0" w:color="auto"/>
      </w:divBdr>
    </w:div>
    <w:div w:id="520322970">
      <w:bodyDiv w:val="1"/>
      <w:marLeft w:val="0"/>
      <w:marRight w:val="0"/>
      <w:marTop w:val="0"/>
      <w:marBottom w:val="0"/>
      <w:divBdr>
        <w:top w:val="none" w:sz="0" w:space="0" w:color="auto"/>
        <w:left w:val="none" w:sz="0" w:space="0" w:color="auto"/>
        <w:bottom w:val="none" w:sz="0" w:space="0" w:color="auto"/>
        <w:right w:val="none" w:sz="0" w:space="0" w:color="auto"/>
      </w:divBdr>
    </w:div>
    <w:div w:id="574511243">
      <w:bodyDiv w:val="1"/>
      <w:marLeft w:val="0"/>
      <w:marRight w:val="0"/>
      <w:marTop w:val="0"/>
      <w:marBottom w:val="0"/>
      <w:divBdr>
        <w:top w:val="none" w:sz="0" w:space="0" w:color="auto"/>
        <w:left w:val="none" w:sz="0" w:space="0" w:color="auto"/>
        <w:bottom w:val="none" w:sz="0" w:space="0" w:color="auto"/>
        <w:right w:val="none" w:sz="0" w:space="0" w:color="auto"/>
      </w:divBdr>
    </w:div>
    <w:div w:id="606543176">
      <w:bodyDiv w:val="1"/>
      <w:marLeft w:val="0"/>
      <w:marRight w:val="0"/>
      <w:marTop w:val="0"/>
      <w:marBottom w:val="0"/>
      <w:divBdr>
        <w:top w:val="none" w:sz="0" w:space="0" w:color="auto"/>
        <w:left w:val="none" w:sz="0" w:space="0" w:color="auto"/>
        <w:bottom w:val="none" w:sz="0" w:space="0" w:color="auto"/>
        <w:right w:val="none" w:sz="0" w:space="0" w:color="auto"/>
      </w:divBdr>
    </w:div>
    <w:div w:id="685138892">
      <w:bodyDiv w:val="1"/>
      <w:marLeft w:val="0"/>
      <w:marRight w:val="0"/>
      <w:marTop w:val="0"/>
      <w:marBottom w:val="0"/>
      <w:divBdr>
        <w:top w:val="none" w:sz="0" w:space="0" w:color="auto"/>
        <w:left w:val="none" w:sz="0" w:space="0" w:color="auto"/>
        <w:bottom w:val="none" w:sz="0" w:space="0" w:color="auto"/>
        <w:right w:val="none" w:sz="0" w:space="0" w:color="auto"/>
      </w:divBdr>
    </w:div>
    <w:div w:id="695690107">
      <w:bodyDiv w:val="1"/>
      <w:marLeft w:val="0"/>
      <w:marRight w:val="0"/>
      <w:marTop w:val="0"/>
      <w:marBottom w:val="0"/>
      <w:divBdr>
        <w:top w:val="none" w:sz="0" w:space="0" w:color="auto"/>
        <w:left w:val="none" w:sz="0" w:space="0" w:color="auto"/>
        <w:bottom w:val="none" w:sz="0" w:space="0" w:color="auto"/>
        <w:right w:val="none" w:sz="0" w:space="0" w:color="auto"/>
      </w:divBdr>
    </w:div>
    <w:div w:id="885869719">
      <w:bodyDiv w:val="1"/>
      <w:marLeft w:val="0"/>
      <w:marRight w:val="0"/>
      <w:marTop w:val="0"/>
      <w:marBottom w:val="0"/>
      <w:divBdr>
        <w:top w:val="none" w:sz="0" w:space="0" w:color="auto"/>
        <w:left w:val="none" w:sz="0" w:space="0" w:color="auto"/>
        <w:bottom w:val="none" w:sz="0" w:space="0" w:color="auto"/>
        <w:right w:val="none" w:sz="0" w:space="0" w:color="auto"/>
      </w:divBdr>
    </w:div>
    <w:div w:id="1041512839">
      <w:bodyDiv w:val="1"/>
      <w:marLeft w:val="0"/>
      <w:marRight w:val="0"/>
      <w:marTop w:val="0"/>
      <w:marBottom w:val="0"/>
      <w:divBdr>
        <w:top w:val="none" w:sz="0" w:space="0" w:color="auto"/>
        <w:left w:val="none" w:sz="0" w:space="0" w:color="auto"/>
        <w:bottom w:val="none" w:sz="0" w:space="0" w:color="auto"/>
        <w:right w:val="none" w:sz="0" w:space="0" w:color="auto"/>
      </w:divBdr>
    </w:div>
    <w:div w:id="1209755299">
      <w:bodyDiv w:val="1"/>
      <w:marLeft w:val="0"/>
      <w:marRight w:val="0"/>
      <w:marTop w:val="0"/>
      <w:marBottom w:val="0"/>
      <w:divBdr>
        <w:top w:val="none" w:sz="0" w:space="0" w:color="auto"/>
        <w:left w:val="none" w:sz="0" w:space="0" w:color="auto"/>
        <w:bottom w:val="none" w:sz="0" w:space="0" w:color="auto"/>
        <w:right w:val="none" w:sz="0" w:space="0" w:color="auto"/>
      </w:divBdr>
    </w:div>
    <w:div w:id="1226527414">
      <w:bodyDiv w:val="1"/>
      <w:marLeft w:val="0"/>
      <w:marRight w:val="0"/>
      <w:marTop w:val="0"/>
      <w:marBottom w:val="0"/>
      <w:divBdr>
        <w:top w:val="none" w:sz="0" w:space="0" w:color="auto"/>
        <w:left w:val="none" w:sz="0" w:space="0" w:color="auto"/>
        <w:bottom w:val="none" w:sz="0" w:space="0" w:color="auto"/>
        <w:right w:val="none" w:sz="0" w:space="0" w:color="auto"/>
      </w:divBdr>
    </w:div>
    <w:div w:id="1388263097">
      <w:bodyDiv w:val="1"/>
      <w:marLeft w:val="0"/>
      <w:marRight w:val="0"/>
      <w:marTop w:val="0"/>
      <w:marBottom w:val="0"/>
      <w:divBdr>
        <w:top w:val="none" w:sz="0" w:space="0" w:color="auto"/>
        <w:left w:val="none" w:sz="0" w:space="0" w:color="auto"/>
        <w:bottom w:val="none" w:sz="0" w:space="0" w:color="auto"/>
        <w:right w:val="none" w:sz="0" w:space="0" w:color="auto"/>
      </w:divBdr>
    </w:div>
    <w:div w:id="1689599122">
      <w:bodyDiv w:val="1"/>
      <w:marLeft w:val="0"/>
      <w:marRight w:val="0"/>
      <w:marTop w:val="0"/>
      <w:marBottom w:val="0"/>
      <w:divBdr>
        <w:top w:val="none" w:sz="0" w:space="0" w:color="auto"/>
        <w:left w:val="none" w:sz="0" w:space="0" w:color="auto"/>
        <w:bottom w:val="none" w:sz="0" w:space="0" w:color="auto"/>
        <w:right w:val="none" w:sz="0" w:space="0" w:color="auto"/>
      </w:divBdr>
    </w:div>
    <w:div w:id="1747608359">
      <w:bodyDiv w:val="1"/>
      <w:marLeft w:val="0"/>
      <w:marRight w:val="0"/>
      <w:marTop w:val="0"/>
      <w:marBottom w:val="0"/>
      <w:divBdr>
        <w:top w:val="none" w:sz="0" w:space="0" w:color="auto"/>
        <w:left w:val="none" w:sz="0" w:space="0" w:color="auto"/>
        <w:bottom w:val="none" w:sz="0" w:space="0" w:color="auto"/>
        <w:right w:val="none" w:sz="0" w:space="0" w:color="auto"/>
      </w:divBdr>
    </w:div>
    <w:div w:id="1942059727">
      <w:bodyDiv w:val="1"/>
      <w:marLeft w:val="0"/>
      <w:marRight w:val="0"/>
      <w:marTop w:val="0"/>
      <w:marBottom w:val="0"/>
      <w:divBdr>
        <w:top w:val="none" w:sz="0" w:space="0" w:color="auto"/>
        <w:left w:val="none" w:sz="0" w:space="0" w:color="auto"/>
        <w:bottom w:val="none" w:sz="0" w:space="0" w:color="auto"/>
        <w:right w:val="none" w:sz="0" w:space="0" w:color="auto"/>
      </w:divBdr>
    </w:div>
    <w:div w:id="1952055992">
      <w:bodyDiv w:val="1"/>
      <w:marLeft w:val="0"/>
      <w:marRight w:val="0"/>
      <w:marTop w:val="0"/>
      <w:marBottom w:val="0"/>
      <w:divBdr>
        <w:top w:val="none" w:sz="0" w:space="0" w:color="auto"/>
        <w:left w:val="none" w:sz="0" w:space="0" w:color="auto"/>
        <w:bottom w:val="none" w:sz="0" w:space="0" w:color="auto"/>
        <w:right w:val="none" w:sz="0" w:space="0" w:color="auto"/>
      </w:divBdr>
    </w:div>
    <w:div w:id="2072536550">
      <w:bodyDiv w:val="1"/>
      <w:marLeft w:val="0"/>
      <w:marRight w:val="0"/>
      <w:marTop w:val="0"/>
      <w:marBottom w:val="0"/>
      <w:divBdr>
        <w:top w:val="none" w:sz="0" w:space="0" w:color="auto"/>
        <w:left w:val="none" w:sz="0" w:space="0" w:color="auto"/>
        <w:bottom w:val="none" w:sz="0" w:space="0" w:color="auto"/>
        <w:right w:val="none" w:sz="0" w:space="0" w:color="auto"/>
      </w:divBdr>
    </w:div>
    <w:div w:id="214029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6EFAF-7A9F-4C99-BD77-5EB5F06A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Terms of Reference for Selection of Service Provider (SP) for Assessment Conduct under IsDB Project</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(ToR) for the Selection of Service Provider (SP) to conduct Summative Assessment under the IsDB Project at MAIT Mirpur, Dhaka.</dc:title>
  <dc:subject/>
  <dc:creator>Khalada Moriom</dc:creator>
  <cp:keywords/>
  <dc:description/>
  <cp:lastModifiedBy>Lutfun Nahar Lota</cp:lastModifiedBy>
  <cp:revision>32</cp:revision>
  <cp:lastPrinted>2025-03-03T06:41:00Z</cp:lastPrinted>
  <dcterms:created xsi:type="dcterms:W3CDTF">2025-03-03T05:20:00Z</dcterms:created>
  <dcterms:modified xsi:type="dcterms:W3CDTF">2025-04-03T08:13:00Z</dcterms:modified>
</cp:coreProperties>
</file>